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19" w:rsidRDefault="00FC1E19" w:rsidP="00FC1E19"/>
    <w:p w:rsidR="00FC1E19" w:rsidRPr="00FE3B9A" w:rsidRDefault="001833D5" w:rsidP="00FC1E19">
      <w:pPr>
        <w:rPr>
          <w:b/>
          <w:sz w:val="36"/>
        </w:rPr>
      </w:pPr>
      <w:bookmarkStart w:id="0" w:name="OLE_LINK5"/>
      <w:bookmarkStart w:id="1" w:name="OLE_LINK6"/>
      <w:r>
        <w:rPr>
          <w:b/>
          <w:sz w:val="36"/>
        </w:rPr>
        <w:t>Referat r</w:t>
      </w:r>
      <w:r w:rsidR="00FC1E19" w:rsidRPr="00FE3B9A">
        <w:rPr>
          <w:b/>
          <w:sz w:val="36"/>
        </w:rPr>
        <w:t>eferansegruppemøte KSSB</w:t>
      </w:r>
    </w:p>
    <w:p w:rsidR="00003234" w:rsidRDefault="00003234" w:rsidP="00FC1E19">
      <w:pPr>
        <w:rPr>
          <w:b/>
          <w:sz w:val="24"/>
          <w:szCs w:val="24"/>
          <w:u w:val="single"/>
        </w:rPr>
      </w:pPr>
    </w:p>
    <w:p w:rsidR="00FC1E19" w:rsidRPr="008D4A43" w:rsidRDefault="00FC1E19" w:rsidP="00FC1E19">
      <w:pPr>
        <w:rPr>
          <w:b/>
          <w:sz w:val="24"/>
          <w:szCs w:val="24"/>
          <w:u w:val="single"/>
        </w:rPr>
      </w:pPr>
      <w:r w:rsidRPr="008D4A43">
        <w:rPr>
          <w:b/>
          <w:sz w:val="24"/>
          <w:szCs w:val="24"/>
          <w:u w:val="single"/>
        </w:rPr>
        <w:t xml:space="preserve">Tirsdag </w:t>
      </w:r>
      <w:r w:rsidR="00003234">
        <w:rPr>
          <w:b/>
          <w:sz w:val="24"/>
          <w:szCs w:val="24"/>
          <w:u w:val="single"/>
        </w:rPr>
        <w:t>1</w:t>
      </w:r>
      <w:r w:rsidR="000D4964">
        <w:rPr>
          <w:b/>
          <w:sz w:val="24"/>
          <w:szCs w:val="24"/>
          <w:u w:val="single"/>
        </w:rPr>
        <w:t>9.0</w:t>
      </w:r>
      <w:r w:rsidR="00003234">
        <w:rPr>
          <w:b/>
          <w:sz w:val="24"/>
          <w:szCs w:val="24"/>
          <w:u w:val="single"/>
        </w:rPr>
        <w:t>1</w:t>
      </w:r>
      <w:r w:rsidR="000D4964">
        <w:rPr>
          <w:b/>
          <w:sz w:val="24"/>
          <w:szCs w:val="24"/>
          <w:u w:val="single"/>
        </w:rPr>
        <w:t>.2</w:t>
      </w:r>
      <w:r w:rsidR="00003234">
        <w:rPr>
          <w:b/>
          <w:sz w:val="24"/>
          <w:szCs w:val="24"/>
          <w:u w:val="single"/>
        </w:rPr>
        <w:t>1</w:t>
      </w:r>
      <w:r w:rsidR="000D4964">
        <w:rPr>
          <w:b/>
          <w:sz w:val="24"/>
          <w:szCs w:val="24"/>
          <w:u w:val="single"/>
        </w:rPr>
        <w:t xml:space="preserve"> kl. </w:t>
      </w:r>
      <w:r w:rsidR="00003234">
        <w:rPr>
          <w:b/>
          <w:sz w:val="24"/>
          <w:szCs w:val="24"/>
          <w:u w:val="single"/>
        </w:rPr>
        <w:t>1</w:t>
      </w:r>
      <w:r w:rsidR="003C74A1">
        <w:rPr>
          <w:b/>
          <w:sz w:val="24"/>
          <w:szCs w:val="24"/>
          <w:u w:val="single"/>
        </w:rPr>
        <w:t>0</w:t>
      </w:r>
      <w:r w:rsidR="00003234">
        <w:rPr>
          <w:b/>
          <w:sz w:val="24"/>
          <w:szCs w:val="24"/>
          <w:u w:val="single"/>
        </w:rPr>
        <w:t>.30-12.00</w:t>
      </w:r>
      <w:r w:rsidR="000D4964">
        <w:rPr>
          <w:b/>
          <w:sz w:val="24"/>
          <w:szCs w:val="24"/>
          <w:u w:val="single"/>
        </w:rPr>
        <w:t xml:space="preserve"> Zoom</w:t>
      </w:r>
      <w:r w:rsidRPr="008D4A43">
        <w:rPr>
          <w:b/>
          <w:sz w:val="24"/>
          <w:szCs w:val="24"/>
          <w:u w:val="single"/>
        </w:rPr>
        <w:t xml:space="preserve"> </w:t>
      </w:r>
    </w:p>
    <w:p w:rsidR="00FC1E19" w:rsidRDefault="00FC1E19" w:rsidP="00FC1E19">
      <w:pPr>
        <w:rPr>
          <w:sz w:val="24"/>
          <w:szCs w:val="24"/>
        </w:rPr>
      </w:pP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  <w:bookmarkStart w:id="2" w:name="OLE_LINK1"/>
      <w:bookmarkStart w:id="3" w:name="OLE_LINK7"/>
      <w:bookmarkStart w:id="4" w:name="OLE_LINK8"/>
      <w:bookmarkEnd w:id="0"/>
      <w:bookmarkEnd w:id="1"/>
    </w:p>
    <w:p w:rsidR="009F2243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</w:t>
      </w:r>
      <w:r w:rsidR="00003234">
        <w:rPr>
          <w:rFonts w:asciiTheme="minorHAnsi" w:hAnsiTheme="minorHAnsi"/>
          <w:b/>
          <w:sz w:val="24"/>
          <w:szCs w:val="24"/>
        </w:rPr>
        <w:t>1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003234">
        <w:rPr>
          <w:rFonts w:asciiTheme="minorHAnsi" w:hAnsiTheme="minorHAnsi"/>
          <w:b/>
          <w:sz w:val="24"/>
          <w:szCs w:val="24"/>
        </w:rPr>
        <w:t>1</w:t>
      </w:r>
      <w:r w:rsidRPr="00FA6297">
        <w:rPr>
          <w:rFonts w:asciiTheme="minorHAnsi" w:hAnsiTheme="minorHAnsi"/>
          <w:b/>
          <w:sz w:val="24"/>
          <w:szCs w:val="24"/>
        </w:rPr>
        <w:t xml:space="preserve"> Åpning </w:t>
      </w:r>
      <w:r w:rsidRPr="000D4964">
        <w:rPr>
          <w:rFonts w:asciiTheme="minorHAnsi" w:hAnsiTheme="minorHAnsi"/>
          <w:sz w:val="24"/>
          <w:szCs w:val="24"/>
        </w:rPr>
        <w:t>D</w:t>
      </w:r>
      <w:r w:rsidR="0010031F">
        <w:rPr>
          <w:rFonts w:asciiTheme="minorHAnsi" w:hAnsiTheme="minorHAnsi"/>
          <w:sz w:val="24"/>
          <w:szCs w:val="24"/>
        </w:rPr>
        <w:t xml:space="preserve">orota ønsket velkommen. Fulltallig oppmøte: </w:t>
      </w:r>
      <w:proofErr w:type="spellStart"/>
      <w:r w:rsidR="0010031F">
        <w:rPr>
          <w:rFonts w:asciiTheme="minorHAnsi" w:hAnsiTheme="minorHAnsi"/>
          <w:sz w:val="24"/>
          <w:szCs w:val="24"/>
        </w:rPr>
        <w:t>Wojcik</w:t>
      </w:r>
      <w:proofErr w:type="spellEnd"/>
      <w:r w:rsidR="0010031F">
        <w:rPr>
          <w:rFonts w:asciiTheme="minorHAnsi" w:hAnsiTheme="minorHAnsi"/>
          <w:sz w:val="24"/>
          <w:szCs w:val="24"/>
        </w:rPr>
        <w:t xml:space="preserve"> (leder, H</w:t>
      </w:r>
      <w:r w:rsidR="009D29FB">
        <w:rPr>
          <w:rFonts w:asciiTheme="minorHAnsi" w:hAnsiTheme="minorHAnsi"/>
          <w:sz w:val="24"/>
          <w:szCs w:val="24"/>
        </w:rPr>
        <w:t>US</w:t>
      </w:r>
      <w:r w:rsidR="0010031F">
        <w:rPr>
          <w:rFonts w:asciiTheme="minorHAnsi" w:hAnsiTheme="minorHAnsi"/>
          <w:sz w:val="24"/>
          <w:szCs w:val="24"/>
        </w:rPr>
        <w:t>), Ruud (OUS), Due-Tønnessen (OUS), Lund (St. Olav), Sjåvik (UNN), Haugland (H</w:t>
      </w:r>
      <w:r w:rsidR="009D29FB">
        <w:rPr>
          <w:rFonts w:asciiTheme="minorHAnsi" w:hAnsiTheme="minorHAnsi"/>
          <w:sz w:val="24"/>
          <w:szCs w:val="24"/>
        </w:rPr>
        <w:t>US</w:t>
      </w:r>
      <w:r w:rsidR="0010031F">
        <w:rPr>
          <w:rFonts w:asciiTheme="minorHAnsi" w:hAnsiTheme="minorHAnsi"/>
          <w:sz w:val="24"/>
          <w:szCs w:val="24"/>
        </w:rPr>
        <w:t>), Høydal (b</w:t>
      </w:r>
      <w:r w:rsidR="006D347F">
        <w:rPr>
          <w:rFonts w:asciiTheme="minorHAnsi" w:hAnsiTheme="minorHAnsi"/>
          <w:sz w:val="24"/>
          <w:szCs w:val="24"/>
        </w:rPr>
        <w:t>rukerrepresentant), Zeller (</w:t>
      </w:r>
      <w:r w:rsidR="0010031F">
        <w:rPr>
          <w:rFonts w:asciiTheme="minorHAnsi" w:hAnsiTheme="minorHAnsi"/>
          <w:sz w:val="24"/>
          <w:szCs w:val="24"/>
        </w:rPr>
        <w:t>KSSB-representant).</w:t>
      </w:r>
      <w:r w:rsidR="009F2243">
        <w:rPr>
          <w:rFonts w:asciiTheme="minorHAnsi" w:hAnsiTheme="minorHAnsi"/>
          <w:sz w:val="24"/>
          <w:szCs w:val="24"/>
        </w:rPr>
        <w:t xml:space="preserve"> </w:t>
      </w:r>
    </w:p>
    <w:p w:rsidR="009F2243" w:rsidRDefault="009F2243" w:rsidP="00FA629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Vedr. </w:t>
      </w:r>
      <w:proofErr w:type="spellStart"/>
      <w:r>
        <w:rPr>
          <w:rFonts w:asciiTheme="minorHAnsi" w:hAnsiTheme="minorHAnsi"/>
          <w:sz w:val="24"/>
          <w:szCs w:val="24"/>
        </w:rPr>
        <w:t>evt</w:t>
      </w:r>
      <w:proofErr w:type="spellEnd"/>
      <w:r>
        <w:rPr>
          <w:rFonts w:asciiTheme="minorHAnsi" w:hAnsiTheme="minorHAnsi"/>
          <w:sz w:val="24"/>
          <w:szCs w:val="24"/>
        </w:rPr>
        <w:t xml:space="preserve"> lederskifte: </w:t>
      </w:r>
    </w:p>
    <w:p w:rsidR="00FC1E19" w:rsidRPr="00FA6297" w:rsidRDefault="009F2243" w:rsidP="00FA629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 finnes ingen føringer i retningslinjene fra HOD om hvor lenge en leder kan sitte. </w:t>
      </w:r>
      <w:r w:rsidR="0010031F">
        <w:rPr>
          <w:rFonts w:asciiTheme="minorHAnsi" w:hAnsiTheme="minorHAnsi"/>
          <w:sz w:val="24"/>
          <w:szCs w:val="24"/>
        </w:rPr>
        <w:t xml:space="preserve">Etter en kort diskusjon ble det bestemt at Dorota </w:t>
      </w:r>
      <w:proofErr w:type="spellStart"/>
      <w:r w:rsidR="0010031F">
        <w:rPr>
          <w:rFonts w:asciiTheme="minorHAnsi" w:hAnsiTheme="minorHAnsi"/>
          <w:sz w:val="24"/>
          <w:szCs w:val="24"/>
        </w:rPr>
        <w:t>Wojcik</w:t>
      </w:r>
      <w:proofErr w:type="spellEnd"/>
      <w:r w:rsidR="0010031F">
        <w:rPr>
          <w:rFonts w:asciiTheme="minorHAnsi" w:hAnsiTheme="minorHAnsi"/>
          <w:sz w:val="24"/>
          <w:szCs w:val="24"/>
        </w:rPr>
        <w:t xml:space="preserve"> fortsetter som leder, lederskifte bør da gjøres først høsten 2022 når Dorota har sittet i 4 år. Dette f</w:t>
      </w:r>
      <w:r w:rsidR="0077218A">
        <w:rPr>
          <w:rFonts w:asciiTheme="minorHAnsi" w:hAnsiTheme="minorHAnsi"/>
          <w:sz w:val="24"/>
          <w:szCs w:val="24"/>
        </w:rPr>
        <w:t>or å sikre kontinuitet når ny KS</w:t>
      </w:r>
      <w:r w:rsidR="0010031F">
        <w:rPr>
          <w:rFonts w:asciiTheme="minorHAnsi" w:hAnsiTheme="minorHAnsi"/>
          <w:sz w:val="24"/>
          <w:szCs w:val="24"/>
        </w:rPr>
        <w:t>SB</w:t>
      </w:r>
      <w:r>
        <w:rPr>
          <w:rFonts w:asciiTheme="minorHAnsi" w:hAnsiTheme="minorHAnsi"/>
          <w:sz w:val="24"/>
          <w:szCs w:val="24"/>
        </w:rPr>
        <w:t xml:space="preserve"> leder er på plass i slutten av 2021</w:t>
      </w:r>
      <w:r w:rsidR="0077218A">
        <w:rPr>
          <w:rFonts w:asciiTheme="minorHAnsi" w:hAnsiTheme="minorHAnsi"/>
          <w:sz w:val="24"/>
          <w:szCs w:val="24"/>
        </w:rPr>
        <w:t>.</w:t>
      </w:r>
      <w:r w:rsidR="006D347F">
        <w:rPr>
          <w:rFonts w:asciiTheme="minorHAnsi" w:hAnsiTheme="minorHAnsi"/>
          <w:sz w:val="24"/>
          <w:szCs w:val="24"/>
        </w:rPr>
        <w:t xml:space="preserve"> Leder skal være fra en annen helseregion enn der tjenesten er lokalisert.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Pr="00FA6297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653CFB">
        <w:rPr>
          <w:rFonts w:asciiTheme="minorHAnsi" w:hAnsiTheme="minorHAnsi"/>
          <w:b/>
          <w:sz w:val="24"/>
          <w:szCs w:val="24"/>
        </w:rPr>
        <w:t>2</w:t>
      </w:r>
      <w:r w:rsidRPr="00FA6297">
        <w:rPr>
          <w:rFonts w:asciiTheme="minorHAnsi" w:hAnsiTheme="minorHAnsi"/>
          <w:b/>
          <w:sz w:val="24"/>
          <w:szCs w:val="24"/>
        </w:rPr>
        <w:t xml:space="preserve"> Protokoll for møtet </w:t>
      </w:r>
      <w:r w:rsidR="00003234">
        <w:rPr>
          <w:rFonts w:asciiTheme="minorHAnsi" w:hAnsiTheme="minorHAnsi"/>
          <w:b/>
          <w:sz w:val="24"/>
          <w:szCs w:val="24"/>
        </w:rPr>
        <w:t>09.06.20</w:t>
      </w:r>
      <w:r w:rsidRPr="00FA6297">
        <w:rPr>
          <w:rFonts w:asciiTheme="minorHAnsi" w:hAnsiTheme="minorHAnsi"/>
          <w:b/>
          <w:sz w:val="24"/>
          <w:szCs w:val="24"/>
        </w:rPr>
        <w:t xml:space="preserve"> </w:t>
      </w:r>
      <w:r w:rsidRPr="00FA6297">
        <w:rPr>
          <w:rFonts w:asciiTheme="minorHAnsi" w:hAnsiTheme="minorHAnsi"/>
          <w:sz w:val="24"/>
          <w:szCs w:val="24"/>
        </w:rPr>
        <w:t>(DW)</w:t>
      </w:r>
      <w:r w:rsidR="008D4A43" w:rsidRPr="00FA6297">
        <w:rPr>
          <w:rFonts w:asciiTheme="minorHAnsi" w:hAnsiTheme="minorHAnsi"/>
          <w:sz w:val="24"/>
          <w:szCs w:val="24"/>
        </w:rPr>
        <w:t>.</w:t>
      </w:r>
      <w:r w:rsidR="0010031F">
        <w:rPr>
          <w:rFonts w:asciiTheme="minorHAnsi" w:hAnsiTheme="minorHAnsi"/>
          <w:sz w:val="24"/>
          <w:szCs w:val="24"/>
        </w:rPr>
        <w:t xml:space="preserve"> Var sendt ut på forhånd, ingen kommentarer.</w:t>
      </w:r>
      <w:r w:rsidR="008D4A43" w:rsidRPr="00FA6297">
        <w:rPr>
          <w:rFonts w:asciiTheme="minorHAnsi" w:hAnsiTheme="minorHAnsi"/>
          <w:sz w:val="24"/>
          <w:szCs w:val="24"/>
        </w:rPr>
        <w:t xml:space="preserve"> 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653CFB" w:rsidRDefault="00FC1E19" w:rsidP="00653CFB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="00A77710">
        <w:rPr>
          <w:rFonts w:asciiTheme="minorHAnsi" w:hAnsiTheme="minorHAnsi"/>
          <w:b/>
          <w:sz w:val="24"/>
          <w:szCs w:val="24"/>
        </w:rPr>
        <w:t>-</w:t>
      </w:r>
      <w:r w:rsidR="00653CFB">
        <w:rPr>
          <w:rFonts w:asciiTheme="minorHAnsi" w:hAnsiTheme="minorHAnsi"/>
          <w:b/>
          <w:sz w:val="24"/>
          <w:szCs w:val="24"/>
        </w:rPr>
        <w:t>3</w:t>
      </w:r>
      <w:r w:rsidRPr="00FA6297">
        <w:rPr>
          <w:rFonts w:asciiTheme="minorHAnsi" w:hAnsiTheme="minorHAnsi"/>
          <w:b/>
          <w:sz w:val="24"/>
          <w:szCs w:val="24"/>
        </w:rPr>
        <w:t xml:space="preserve"> Oppfølging av saker</w:t>
      </w:r>
      <w:r w:rsidR="00E42461" w:rsidRPr="00FA6297">
        <w:rPr>
          <w:rFonts w:asciiTheme="minorHAnsi" w:hAnsiTheme="minorHAnsi"/>
          <w:b/>
          <w:sz w:val="24"/>
          <w:szCs w:val="24"/>
        </w:rPr>
        <w:t>/orienteringssaker</w:t>
      </w:r>
      <w:r w:rsidR="009D29FB">
        <w:rPr>
          <w:rFonts w:asciiTheme="minorHAnsi" w:hAnsiTheme="minorHAnsi"/>
          <w:sz w:val="24"/>
          <w:szCs w:val="24"/>
        </w:rPr>
        <w:t xml:space="preserve"> (BZ)</w:t>
      </w:r>
      <w:r w:rsidR="00653CFB" w:rsidRPr="00653CFB">
        <w:rPr>
          <w:rFonts w:asciiTheme="minorHAnsi" w:hAnsiTheme="minorHAnsi"/>
          <w:sz w:val="24"/>
          <w:szCs w:val="24"/>
        </w:rPr>
        <w:t xml:space="preserve"> </w:t>
      </w:r>
    </w:p>
    <w:p w:rsidR="00FC1E19" w:rsidRDefault="00653CFB" w:rsidP="00FA6297">
      <w:pPr>
        <w:pStyle w:val="Listeavsnit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53CFB">
        <w:rPr>
          <w:rFonts w:asciiTheme="minorHAnsi" w:hAnsiTheme="minorHAnsi"/>
          <w:sz w:val="24"/>
          <w:szCs w:val="24"/>
        </w:rPr>
        <w:t>Status av ERN-søknad Norge/OUS</w:t>
      </w:r>
      <w:r>
        <w:rPr>
          <w:rFonts w:asciiTheme="minorHAnsi" w:hAnsiTheme="minorHAnsi"/>
          <w:sz w:val="24"/>
          <w:szCs w:val="24"/>
        </w:rPr>
        <w:t xml:space="preserve"> ved KSSB</w:t>
      </w:r>
      <w:r w:rsidR="006D347F">
        <w:rPr>
          <w:rFonts w:asciiTheme="minorHAnsi" w:hAnsiTheme="minorHAnsi"/>
          <w:sz w:val="24"/>
          <w:szCs w:val="24"/>
        </w:rPr>
        <w:t xml:space="preserve">: ERN </w:t>
      </w:r>
      <w:proofErr w:type="spellStart"/>
      <w:r w:rsidR="006D347F">
        <w:rPr>
          <w:rFonts w:asciiTheme="minorHAnsi" w:hAnsiTheme="minorHAnsi"/>
          <w:sz w:val="24"/>
          <w:szCs w:val="24"/>
        </w:rPr>
        <w:t>PaedCan</w:t>
      </w:r>
      <w:proofErr w:type="spellEnd"/>
      <w:r w:rsidR="006D347F">
        <w:rPr>
          <w:rFonts w:asciiTheme="minorHAnsi" w:hAnsiTheme="minorHAnsi"/>
          <w:sz w:val="24"/>
          <w:szCs w:val="24"/>
        </w:rPr>
        <w:t xml:space="preserve"> har gitt grø</w:t>
      </w:r>
      <w:r w:rsidR="00DE3A6A">
        <w:rPr>
          <w:rFonts w:asciiTheme="minorHAnsi" w:hAnsiTheme="minorHAnsi"/>
          <w:sz w:val="24"/>
          <w:szCs w:val="24"/>
        </w:rPr>
        <w:t>nt lys for Nor</w:t>
      </w:r>
      <w:r w:rsidR="006D347F">
        <w:rPr>
          <w:rFonts w:asciiTheme="minorHAnsi" w:hAnsiTheme="minorHAnsi"/>
          <w:sz w:val="24"/>
          <w:szCs w:val="24"/>
        </w:rPr>
        <w:t>sk deltagelse,</w:t>
      </w:r>
      <w:r w:rsidR="00DE3A6A">
        <w:rPr>
          <w:rFonts w:asciiTheme="minorHAnsi" w:hAnsiTheme="minorHAnsi"/>
          <w:sz w:val="24"/>
          <w:szCs w:val="24"/>
        </w:rPr>
        <w:t xml:space="preserve"> endelig godkjenning ventes i løpet av våren 2021.</w:t>
      </w:r>
    </w:p>
    <w:p w:rsidR="005A0709" w:rsidRDefault="00653CFB" w:rsidP="00FA6297">
      <w:pPr>
        <w:pStyle w:val="Listeavsnit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Status </w:t>
      </w:r>
      <w:r w:rsidRPr="00753673">
        <w:rPr>
          <w:rFonts w:asciiTheme="minorHAnsi" w:hAnsiTheme="minorHAnsi"/>
          <w:sz w:val="24"/>
          <w:szCs w:val="24"/>
        </w:rPr>
        <w:t>Nasjonale MDT møter</w:t>
      </w:r>
      <w:r w:rsidR="00DE3A6A">
        <w:rPr>
          <w:rFonts w:asciiTheme="minorHAnsi" w:hAnsiTheme="minorHAnsi"/>
          <w:sz w:val="24"/>
          <w:szCs w:val="24"/>
        </w:rPr>
        <w:t xml:space="preserve">: Har vært forsinket </w:t>
      </w:r>
      <w:proofErr w:type="spellStart"/>
      <w:r w:rsidR="00DE3A6A">
        <w:rPr>
          <w:rFonts w:asciiTheme="minorHAnsi" w:hAnsiTheme="minorHAnsi"/>
          <w:sz w:val="24"/>
          <w:szCs w:val="24"/>
        </w:rPr>
        <w:t>pga</w:t>
      </w:r>
      <w:proofErr w:type="spellEnd"/>
      <w:r w:rsidR="00DE3A6A">
        <w:rPr>
          <w:rFonts w:asciiTheme="minorHAnsi" w:hAnsiTheme="minorHAnsi"/>
          <w:sz w:val="24"/>
          <w:szCs w:val="24"/>
        </w:rPr>
        <w:t xml:space="preserve"> overgang til nye tekniske løsninger bl.a. ved OUS, men ser nå ut til å være klart for oppstart i CNS faggruppen. Når dette fungerer vil faggruppen solide svulster være neste.</w:t>
      </w:r>
      <w:r w:rsidR="005A0709" w:rsidRPr="005A0709">
        <w:rPr>
          <w:rFonts w:asciiTheme="minorHAnsi" w:hAnsiTheme="minorHAnsi"/>
          <w:sz w:val="24"/>
          <w:szCs w:val="24"/>
        </w:rPr>
        <w:t xml:space="preserve"> </w:t>
      </w:r>
    </w:p>
    <w:p w:rsidR="00653CFB" w:rsidRPr="00653CFB" w:rsidRDefault="005A0709" w:rsidP="00FA6297">
      <w:pPr>
        <w:pStyle w:val="Listeavsnit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83644F">
        <w:rPr>
          <w:rFonts w:asciiTheme="minorHAnsi" w:hAnsiTheme="minorHAnsi"/>
          <w:sz w:val="24"/>
          <w:szCs w:val="24"/>
        </w:rPr>
        <w:t>ebsidene til KSSB (som ligger under OUS-sidene)</w:t>
      </w:r>
      <w:r w:rsidR="006D347F">
        <w:rPr>
          <w:rFonts w:asciiTheme="minorHAnsi" w:hAnsiTheme="minorHAnsi"/>
          <w:sz w:val="24"/>
          <w:szCs w:val="24"/>
        </w:rPr>
        <w:t xml:space="preserve">: Burde </w:t>
      </w:r>
      <w:r w:rsidR="009D29FB">
        <w:rPr>
          <w:rFonts w:asciiTheme="minorHAnsi" w:hAnsiTheme="minorHAnsi"/>
          <w:sz w:val="24"/>
          <w:szCs w:val="24"/>
        </w:rPr>
        <w:t xml:space="preserve">nå </w:t>
      </w:r>
      <w:r w:rsidR="006D347F">
        <w:rPr>
          <w:rFonts w:asciiTheme="minorHAnsi" w:hAnsiTheme="minorHAnsi"/>
          <w:sz w:val="24"/>
          <w:szCs w:val="24"/>
        </w:rPr>
        <w:t>være oppdatert. Rel. f</w:t>
      </w:r>
      <w:r w:rsidR="00DE3A6A">
        <w:rPr>
          <w:rFonts w:asciiTheme="minorHAnsi" w:hAnsiTheme="minorHAnsi"/>
          <w:sz w:val="24"/>
          <w:szCs w:val="24"/>
        </w:rPr>
        <w:t>å treff, dvs. lite brukt</w:t>
      </w:r>
      <w:r>
        <w:rPr>
          <w:rFonts w:asciiTheme="minorHAnsi" w:hAnsiTheme="minorHAnsi"/>
          <w:sz w:val="24"/>
          <w:szCs w:val="24"/>
        </w:rPr>
        <w:t>. Barnekreftportalen</w:t>
      </w:r>
      <w:r w:rsidR="00DE3A6A">
        <w:rPr>
          <w:rFonts w:asciiTheme="minorHAnsi" w:hAnsiTheme="minorHAnsi"/>
          <w:sz w:val="24"/>
          <w:szCs w:val="24"/>
        </w:rPr>
        <w:t xml:space="preserve"> </w:t>
      </w:r>
      <w:r w:rsidR="009D29FB">
        <w:rPr>
          <w:rFonts w:asciiTheme="minorHAnsi" w:hAnsiTheme="minorHAnsi"/>
          <w:sz w:val="24"/>
          <w:szCs w:val="24"/>
        </w:rPr>
        <w:t xml:space="preserve">derimot </w:t>
      </w:r>
      <w:r w:rsidR="00DE3A6A">
        <w:rPr>
          <w:rFonts w:asciiTheme="minorHAnsi" w:hAnsiTheme="minorHAnsi"/>
          <w:sz w:val="24"/>
          <w:szCs w:val="24"/>
        </w:rPr>
        <w:t xml:space="preserve">brukes mye, i 2020 var det </w:t>
      </w:r>
      <w:r w:rsidR="00DE3A6A" w:rsidRPr="00DE3A6A">
        <w:rPr>
          <w:rFonts w:asciiTheme="minorHAnsi" w:hAnsiTheme="minorHAnsi"/>
          <w:sz w:val="24"/>
          <w:szCs w:val="24"/>
        </w:rPr>
        <w:t>19.391 besøk på nettsiden</w:t>
      </w:r>
      <w:r w:rsidR="00DE3A6A">
        <w:rPr>
          <w:rFonts w:asciiTheme="minorHAnsi" w:hAnsiTheme="minorHAnsi"/>
          <w:sz w:val="24"/>
          <w:szCs w:val="24"/>
        </w:rPr>
        <w:t>.</w:t>
      </w:r>
    </w:p>
    <w:p w:rsidR="00653CFB" w:rsidRDefault="00653CFB" w:rsidP="00FA6297">
      <w:pPr>
        <w:rPr>
          <w:rFonts w:asciiTheme="minorHAnsi" w:hAnsiTheme="minorHAnsi"/>
          <w:sz w:val="24"/>
          <w:szCs w:val="24"/>
        </w:rPr>
      </w:pPr>
    </w:p>
    <w:p w:rsidR="000D1FBB" w:rsidRDefault="00653CFB" w:rsidP="00653CF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 xml:space="preserve">-4 </w:t>
      </w:r>
      <w:r w:rsidR="00003234" w:rsidRPr="00653CFB">
        <w:rPr>
          <w:rFonts w:asciiTheme="minorHAnsi" w:hAnsiTheme="minorHAnsi"/>
          <w:b/>
          <w:sz w:val="24"/>
          <w:szCs w:val="24"/>
        </w:rPr>
        <w:t>Korona – konsekvenser for KSSB.</w:t>
      </w:r>
      <w:r w:rsidR="00003234">
        <w:rPr>
          <w:rFonts w:asciiTheme="minorHAnsi" w:hAnsiTheme="minorHAnsi"/>
          <w:i/>
          <w:sz w:val="24"/>
          <w:szCs w:val="24"/>
        </w:rPr>
        <w:t xml:space="preserve"> </w:t>
      </w:r>
      <w:r w:rsidR="00DE3A6A">
        <w:rPr>
          <w:rFonts w:asciiTheme="minorHAnsi" w:hAnsiTheme="minorHAnsi"/>
          <w:sz w:val="24"/>
          <w:szCs w:val="24"/>
        </w:rPr>
        <w:t xml:space="preserve">Bare 1. CNS faggruppemøte og 1. referansegruppemøte foregikk fysisk, alle andre </w:t>
      </w:r>
      <w:r w:rsidR="00003234">
        <w:rPr>
          <w:rFonts w:asciiTheme="minorHAnsi" w:hAnsiTheme="minorHAnsi"/>
          <w:sz w:val="24"/>
          <w:szCs w:val="24"/>
        </w:rPr>
        <w:t xml:space="preserve">møter </w:t>
      </w:r>
      <w:r w:rsidR="00DE3A6A">
        <w:rPr>
          <w:rFonts w:asciiTheme="minorHAnsi" w:hAnsiTheme="minorHAnsi"/>
          <w:sz w:val="24"/>
          <w:szCs w:val="24"/>
        </w:rPr>
        <w:t>måtte gjøres</w:t>
      </w:r>
      <w:r w:rsidR="00003234">
        <w:rPr>
          <w:rFonts w:asciiTheme="minorHAnsi" w:hAnsiTheme="minorHAnsi"/>
          <w:sz w:val="24"/>
          <w:szCs w:val="24"/>
        </w:rPr>
        <w:t xml:space="preserve"> online</w:t>
      </w:r>
      <w:r w:rsidR="00DE3A6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Reisebudsjett </w:t>
      </w:r>
      <w:r w:rsidR="00DE3A6A">
        <w:rPr>
          <w:rFonts w:asciiTheme="minorHAnsi" w:hAnsiTheme="minorHAnsi"/>
          <w:sz w:val="24"/>
          <w:szCs w:val="24"/>
        </w:rPr>
        <w:t>derfor lite brukt. Alle vårmøter 2021 vil foregå online.</w:t>
      </w:r>
    </w:p>
    <w:p w:rsidR="00FA6297" w:rsidRDefault="00FA6297" w:rsidP="000D1FBB">
      <w:pPr>
        <w:rPr>
          <w:rFonts w:asciiTheme="minorHAnsi" w:hAnsiTheme="minorHAnsi"/>
          <w:sz w:val="24"/>
          <w:szCs w:val="24"/>
        </w:rPr>
      </w:pPr>
    </w:p>
    <w:p w:rsidR="00653CFB" w:rsidRDefault="00653CFB" w:rsidP="007536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 xml:space="preserve">-5 </w:t>
      </w:r>
      <w:r w:rsidR="000D1FBB" w:rsidRPr="00653CFB">
        <w:rPr>
          <w:rFonts w:asciiTheme="minorHAnsi" w:hAnsiTheme="minorHAnsi"/>
          <w:b/>
          <w:sz w:val="24"/>
          <w:szCs w:val="24"/>
        </w:rPr>
        <w:t>Kompetanseheving</w:t>
      </w:r>
      <w:r w:rsidR="00605ECE" w:rsidRPr="00FA6297">
        <w:rPr>
          <w:rFonts w:asciiTheme="minorHAnsi" w:hAnsiTheme="minorHAnsi"/>
          <w:i/>
          <w:sz w:val="24"/>
          <w:szCs w:val="24"/>
        </w:rPr>
        <w:t>:</w:t>
      </w:r>
      <w:r w:rsidR="00605ECE">
        <w:rPr>
          <w:rFonts w:asciiTheme="minorHAnsi" w:hAnsiTheme="minorHAnsi"/>
          <w:sz w:val="24"/>
          <w:szCs w:val="24"/>
        </w:rPr>
        <w:t xml:space="preserve"> </w:t>
      </w:r>
    </w:p>
    <w:p w:rsidR="00653CFB" w:rsidRPr="00653CFB" w:rsidRDefault="00653CFB" w:rsidP="00653CFB">
      <w:pPr>
        <w:pStyle w:val="Listeavsnit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653CFB">
        <w:rPr>
          <w:rFonts w:asciiTheme="minorHAnsi" w:hAnsiTheme="minorHAnsi"/>
          <w:sz w:val="24"/>
          <w:szCs w:val="24"/>
        </w:rPr>
        <w:t>Oppfølging av tidligere tildelinger</w:t>
      </w:r>
      <w:r w:rsidR="009A7146">
        <w:rPr>
          <w:rFonts w:asciiTheme="minorHAnsi" w:hAnsiTheme="minorHAnsi"/>
          <w:sz w:val="24"/>
          <w:szCs w:val="24"/>
        </w:rPr>
        <w:t xml:space="preserve">: Listen ble gjennomgått, hospitering av en </w:t>
      </w:r>
      <w:proofErr w:type="gramStart"/>
      <w:r w:rsidR="009A7146">
        <w:rPr>
          <w:rFonts w:asciiTheme="minorHAnsi" w:hAnsiTheme="minorHAnsi"/>
          <w:sz w:val="24"/>
          <w:szCs w:val="24"/>
        </w:rPr>
        <w:t>av  legene</w:t>
      </w:r>
      <w:proofErr w:type="gramEnd"/>
      <w:r w:rsidR="009A7146">
        <w:rPr>
          <w:rFonts w:asciiTheme="minorHAnsi" w:hAnsiTheme="minorHAnsi"/>
          <w:sz w:val="24"/>
          <w:szCs w:val="24"/>
        </w:rPr>
        <w:t xml:space="preserve"> fra Drammen ved OUS måtte utsettes grunnet </w:t>
      </w:r>
      <w:proofErr w:type="spellStart"/>
      <w:r w:rsidR="009A7146">
        <w:rPr>
          <w:rFonts w:asciiTheme="minorHAnsi" w:hAnsiTheme="minorHAnsi"/>
          <w:sz w:val="24"/>
          <w:szCs w:val="24"/>
        </w:rPr>
        <w:t>corona</w:t>
      </w:r>
      <w:r w:rsidR="009D29FB">
        <w:rPr>
          <w:rFonts w:asciiTheme="minorHAnsi" w:hAnsiTheme="minorHAnsi"/>
          <w:sz w:val="24"/>
          <w:szCs w:val="24"/>
        </w:rPr>
        <w:t>situasjonen</w:t>
      </w:r>
      <w:proofErr w:type="spellEnd"/>
      <w:r w:rsidR="009A7146">
        <w:rPr>
          <w:rFonts w:asciiTheme="minorHAnsi" w:hAnsiTheme="minorHAnsi"/>
          <w:sz w:val="24"/>
          <w:szCs w:val="24"/>
        </w:rPr>
        <w:t>.</w:t>
      </w:r>
    </w:p>
    <w:p w:rsidR="00653CFB" w:rsidRDefault="00653CFB" w:rsidP="00653CFB">
      <w:pPr>
        <w:pStyle w:val="Listeavsnitt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Gjennomgang av tildelinger høsten 2020</w:t>
      </w:r>
      <w:r w:rsidR="009A7146">
        <w:rPr>
          <w:rFonts w:asciiTheme="minorHAnsi" w:hAnsiTheme="minorHAnsi"/>
          <w:sz w:val="24"/>
          <w:szCs w:val="24"/>
        </w:rPr>
        <w:t>:</w:t>
      </w:r>
    </w:p>
    <w:p w:rsidR="00585A1F" w:rsidRPr="009A7146" w:rsidRDefault="00532CF4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</w:rPr>
        <w:t xml:space="preserve">Beiske </w:t>
      </w:r>
      <w:proofErr w:type="spellStart"/>
      <w:r w:rsidRPr="009A7146">
        <w:rPr>
          <w:rFonts w:asciiTheme="minorHAnsi" w:hAnsiTheme="minorHAnsi"/>
          <w:sz w:val="24"/>
          <w:szCs w:val="24"/>
        </w:rPr>
        <w:t>cell</w:t>
      </w:r>
      <w:proofErr w:type="spellEnd"/>
      <w:r w:rsidRPr="009A7146">
        <w:rPr>
          <w:rFonts w:asciiTheme="minorHAnsi" w:hAnsiTheme="minorHAnsi"/>
          <w:sz w:val="24"/>
          <w:szCs w:val="24"/>
        </w:rPr>
        <w:t>-</w:t>
      </w:r>
      <w:proofErr w:type="spellStart"/>
      <w:r w:rsidRPr="009A7146">
        <w:rPr>
          <w:rFonts w:asciiTheme="minorHAnsi" w:hAnsiTheme="minorHAnsi"/>
          <w:sz w:val="24"/>
          <w:szCs w:val="24"/>
        </w:rPr>
        <w:t>free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-DNA </w:t>
      </w:r>
      <w:proofErr w:type="spellStart"/>
      <w:r w:rsidRPr="009A7146">
        <w:rPr>
          <w:rFonts w:asciiTheme="minorHAnsi" w:hAnsiTheme="minorHAnsi"/>
          <w:sz w:val="24"/>
          <w:szCs w:val="24"/>
        </w:rPr>
        <w:t>nevroblastom</w:t>
      </w:r>
      <w:proofErr w:type="spellEnd"/>
      <w:r w:rsidRPr="009A7146">
        <w:rPr>
          <w:rFonts w:asciiTheme="minorHAnsi" w:hAnsiTheme="minorHAnsi"/>
          <w:sz w:val="24"/>
          <w:szCs w:val="24"/>
        </w:rPr>
        <w:t>: Søkt om 400.000,-, tildeling 200.000,-</w:t>
      </w:r>
    </w:p>
    <w:p w:rsidR="00585A1F" w:rsidRDefault="00532CF4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</w:rPr>
        <w:t xml:space="preserve">Boye: Protokollskriving tilpasset terapi </w:t>
      </w:r>
      <w:proofErr w:type="spellStart"/>
      <w:r w:rsidRPr="009A7146">
        <w:rPr>
          <w:rFonts w:asciiTheme="minorHAnsi" w:hAnsiTheme="minorHAnsi"/>
          <w:sz w:val="24"/>
          <w:szCs w:val="24"/>
        </w:rPr>
        <w:t>osteosarkom</w:t>
      </w:r>
      <w:proofErr w:type="spellEnd"/>
      <w:r w:rsidRPr="009A7146">
        <w:rPr>
          <w:rFonts w:asciiTheme="minorHAnsi" w:hAnsiTheme="minorHAnsi"/>
          <w:sz w:val="24"/>
          <w:szCs w:val="24"/>
        </w:rPr>
        <w:t>: Tildelt 100.000,- men usikkert om pro</w:t>
      </w:r>
      <w:r w:rsidR="009A7146">
        <w:rPr>
          <w:rFonts w:asciiTheme="minorHAnsi" w:hAnsiTheme="minorHAnsi"/>
          <w:sz w:val="24"/>
          <w:szCs w:val="24"/>
        </w:rPr>
        <w:t>s</w:t>
      </w:r>
      <w:r w:rsidRPr="009A7146">
        <w:rPr>
          <w:rFonts w:asciiTheme="minorHAnsi" w:hAnsiTheme="minorHAnsi"/>
          <w:sz w:val="24"/>
          <w:szCs w:val="24"/>
        </w:rPr>
        <w:t>jektet blir noe</w:t>
      </w:r>
      <w:r w:rsidR="009A7146">
        <w:rPr>
          <w:rFonts w:asciiTheme="minorHAnsi" w:hAnsiTheme="minorHAnsi"/>
          <w:sz w:val="24"/>
          <w:szCs w:val="24"/>
        </w:rPr>
        <w:t xml:space="preserve"> av.</w:t>
      </w:r>
    </w:p>
    <w:p w:rsidR="009A7146" w:rsidRPr="009A7146" w:rsidRDefault="009A7146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Stokland: </w:t>
      </w:r>
      <w:proofErr w:type="spellStart"/>
      <w:r>
        <w:rPr>
          <w:rFonts w:asciiTheme="minorHAnsi" w:hAnsiTheme="minorHAnsi"/>
          <w:sz w:val="24"/>
          <w:szCs w:val="24"/>
        </w:rPr>
        <w:t>Metyleringsanalyser</w:t>
      </w:r>
      <w:proofErr w:type="spellEnd"/>
      <w:r w:rsidR="006D347F">
        <w:rPr>
          <w:rFonts w:asciiTheme="minorHAnsi" w:hAnsiTheme="minorHAnsi"/>
          <w:sz w:val="24"/>
          <w:szCs w:val="24"/>
        </w:rPr>
        <w:t xml:space="preserve"> til LOGGIC-</w:t>
      </w:r>
      <w:r>
        <w:rPr>
          <w:rFonts w:asciiTheme="minorHAnsi" w:hAnsiTheme="minorHAnsi"/>
          <w:sz w:val="24"/>
          <w:szCs w:val="24"/>
        </w:rPr>
        <w:t xml:space="preserve">CORE og </w:t>
      </w:r>
      <w:r w:rsidR="006D347F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TRIAL: Innvilget 175.000,- for analyser i utlandet. Usikkert om midlene vil være nødvendige, da det ser ut til at analysene allikevel kan gjøres i Norge.</w:t>
      </w:r>
    </w:p>
    <w:p w:rsidR="00585A1F" w:rsidRPr="009A7146" w:rsidRDefault="00532CF4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</w:rPr>
        <w:t>Goplen: Prosjekt protonterapi, hospitering utlandet: Tildelt 75.000,- Start tidligst 2021.</w:t>
      </w:r>
    </w:p>
    <w:p w:rsidR="00585A1F" w:rsidRPr="009A7146" w:rsidRDefault="00532CF4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  <w:lang w:val="en-US"/>
        </w:rPr>
        <w:t xml:space="preserve">M. Gunnes </w:t>
      </w:r>
      <w:proofErr w:type="spellStart"/>
      <w:r w:rsidRPr="009A7146">
        <w:rPr>
          <w:rFonts w:asciiTheme="minorHAnsi" w:hAnsiTheme="minorHAnsi"/>
          <w:sz w:val="24"/>
          <w:szCs w:val="24"/>
          <w:lang w:val="en-US"/>
        </w:rPr>
        <w:t>Hospitering</w:t>
      </w:r>
      <w:proofErr w:type="spellEnd"/>
      <w:r w:rsidRPr="009A7146">
        <w:rPr>
          <w:rFonts w:asciiTheme="minorHAnsi" w:hAnsiTheme="minorHAnsi"/>
          <w:sz w:val="24"/>
          <w:szCs w:val="24"/>
          <w:lang w:val="en-US"/>
        </w:rPr>
        <w:t xml:space="preserve"> USA (</w:t>
      </w:r>
      <w:proofErr w:type="spellStart"/>
      <w:r w:rsidRPr="009A7146">
        <w:rPr>
          <w:rFonts w:asciiTheme="minorHAnsi" w:hAnsiTheme="minorHAnsi"/>
          <w:sz w:val="24"/>
          <w:szCs w:val="24"/>
          <w:lang w:val="en-US"/>
        </w:rPr>
        <w:t>Childrens</w:t>
      </w:r>
      <w:proofErr w:type="spellEnd"/>
      <w:r w:rsidRPr="009A7146">
        <w:rPr>
          <w:rFonts w:asciiTheme="minorHAnsi" w:hAnsiTheme="minorHAnsi"/>
          <w:sz w:val="24"/>
          <w:szCs w:val="24"/>
          <w:lang w:val="en-US"/>
        </w:rPr>
        <w:t xml:space="preserve"> Hospital of Los Angeles). </w:t>
      </w:r>
      <w:r w:rsidRPr="009A7146">
        <w:rPr>
          <w:rFonts w:asciiTheme="minorHAnsi" w:hAnsiTheme="minorHAnsi"/>
          <w:sz w:val="24"/>
          <w:szCs w:val="24"/>
        </w:rPr>
        <w:t>Tildelt 68.000,-, tidligst 2021 grunnet Korona</w:t>
      </w:r>
      <w:r w:rsidR="006D347F">
        <w:rPr>
          <w:rFonts w:asciiTheme="minorHAnsi" w:hAnsiTheme="minorHAnsi"/>
          <w:sz w:val="24"/>
          <w:szCs w:val="24"/>
        </w:rPr>
        <w:t>.</w:t>
      </w:r>
    </w:p>
    <w:p w:rsidR="00585A1F" w:rsidRPr="009A7146" w:rsidRDefault="00532CF4" w:rsidP="009A7146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</w:rPr>
        <w:lastRenderedPageBreak/>
        <w:t>A. Puhr, Klin. Nevropsykologi, OUS: Oversettelse, tilpasning t</w:t>
      </w:r>
      <w:r w:rsidR="006D347F">
        <w:rPr>
          <w:rFonts w:asciiTheme="minorHAnsi" w:hAnsiTheme="minorHAnsi"/>
          <w:sz w:val="24"/>
          <w:szCs w:val="24"/>
        </w:rPr>
        <w:t>il norske forhold, og opplæring</w:t>
      </w:r>
      <w:r w:rsidRPr="009A7146">
        <w:rPr>
          <w:rFonts w:asciiTheme="minorHAnsi" w:hAnsiTheme="minorHAnsi"/>
          <w:sz w:val="24"/>
          <w:szCs w:val="24"/>
        </w:rPr>
        <w:t xml:space="preserve">, av BIFI-A (Brain </w:t>
      </w:r>
      <w:proofErr w:type="spellStart"/>
      <w:r w:rsidRPr="009A7146">
        <w:rPr>
          <w:rFonts w:asciiTheme="minorHAnsi" w:hAnsiTheme="minorHAnsi"/>
          <w:sz w:val="24"/>
          <w:szCs w:val="24"/>
        </w:rPr>
        <w:t>Injury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 Family </w:t>
      </w:r>
      <w:proofErr w:type="spellStart"/>
      <w:r w:rsidRPr="009A7146">
        <w:rPr>
          <w:rFonts w:asciiTheme="minorHAnsi" w:hAnsiTheme="minorHAnsi"/>
          <w:sz w:val="24"/>
          <w:szCs w:val="24"/>
        </w:rPr>
        <w:t>Intervention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9A7146">
        <w:rPr>
          <w:rFonts w:asciiTheme="minorHAnsi" w:hAnsiTheme="minorHAnsi"/>
          <w:sz w:val="24"/>
          <w:szCs w:val="24"/>
        </w:rPr>
        <w:t>Adolescent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). </w:t>
      </w:r>
      <w:r w:rsidRPr="006D347F">
        <w:rPr>
          <w:rFonts w:asciiTheme="minorHAnsi" w:hAnsiTheme="minorHAnsi"/>
          <w:sz w:val="24"/>
          <w:szCs w:val="24"/>
        </w:rPr>
        <w:t>Tildelt 197.000,- for 2021.</w:t>
      </w:r>
    </w:p>
    <w:p w:rsidR="009A7146" w:rsidRPr="00064DCB" w:rsidRDefault="00532CF4" w:rsidP="00064DCB">
      <w:pPr>
        <w:pStyle w:val="Listeavsnitt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9A7146">
        <w:rPr>
          <w:rFonts w:asciiTheme="minorHAnsi" w:hAnsiTheme="minorHAnsi"/>
          <w:sz w:val="24"/>
          <w:szCs w:val="24"/>
        </w:rPr>
        <w:t xml:space="preserve">A. </w:t>
      </w:r>
      <w:proofErr w:type="spellStart"/>
      <w:r w:rsidRPr="009A7146">
        <w:rPr>
          <w:rFonts w:asciiTheme="minorHAnsi" w:hAnsiTheme="minorHAnsi"/>
          <w:sz w:val="24"/>
          <w:szCs w:val="24"/>
        </w:rPr>
        <w:t>Skjulsvik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 (patolog St Olav): Innføring av </w:t>
      </w:r>
      <w:proofErr w:type="spellStart"/>
      <w:r w:rsidRPr="009A7146">
        <w:rPr>
          <w:rFonts w:asciiTheme="minorHAnsi" w:hAnsiTheme="minorHAnsi"/>
          <w:sz w:val="24"/>
          <w:szCs w:val="24"/>
        </w:rPr>
        <w:t>metyleringsanalyser</w:t>
      </w:r>
      <w:proofErr w:type="spellEnd"/>
      <w:r w:rsidRPr="009A7146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9A7146">
        <w:rPr>
          <w:rFonts w:asciiTheme="minorHAnsi" w:hAnsiTheme="minorHAnsi"/>
          <w:sz w:val="24"/>
          <w:szCs w:val="24"/>
          <w:lang w:val="en-US"/>
        </w:rPr>
        <w:t>Tildelt</w:t>
      </w:r>
      <w:proofErr w:type="spellEnd"/>
      <w:r w:rsidRPr="009A7146">
        <w:rPr>
          <w:rFonts w:asciiTheme="minorHAnsi" w:hAnsiTheme="minorHAnsi"/>
          <w:sz w:val="24"/>
          <w:szCs w:val="24"/>
          <w:lang w:val="en-US"/>
        </w:rPr>
        <w:t xml:space="preserve"> 125.000,- for 2021</w:t>
      </w:r>
    </w:p>
    <w:p w:rsidR="006C4F2F" w:rsidRPr="00753673" w:rsidRDefault="006C4F2F" w:rsidP="00753673">
      <w:pPr>
        <w:rPr>
          <w:rFonts w:asciiTheme="minorHAnsi" w:hAnsiTheme="minorHAnsi"/>
          <w:sz w:val="24"/>
          <w:szCs w:val="24"/>
          <w:u w:val="single"/>
        </w:rPr>
      </w:pPr>
    </w:p>
    <w:p w:rsidR="003E7E3B" w:rsidRDefault="005A0709" w:rsidP="005A0709">
      <w:pPr>
        <w:rPr>
          <w:rFonts w:asciiTheme="minorHAnsi" w:hAnsiTheme="minorHAnsi"/>
          <w:i/>
          <w:sz w:val="24"/>
          <w:szCs w:val="24"/>
        </w:rPr>
      </w:pPr>
      <w:bookmarkStart w:id="5" w:name="OLE_LINK2"/>
      <w:bookmarkStart w:id="6" w:name="OLE_LINK3"/>
      <w:r w:rsidRPr="006C4F2F">
        <w:rPr>
          <w:rFonts w:asciiTheme="minorHAnsi" w:hAnsiTheme="minorHAnsi"/>
          <w:b/>
          <w:sz w:val="24"/>
          <w:szCs w:val="24"/>
        </w:rPr>
        <w:t>202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 xml:space="preserve">6 </w:t>
      </w:r>
      <w:bookmarkEnd w:id="5"/>
      <w:bookmarkEnd w:id="6"/>
      <w:r>
        <w:rPr>
          <w:rFonts w:asciiTheme="minorHAnsi" w:hAnsiTheme="minorHAnsi"/>
          <w:b/>
          <w:sz w:val="24"/>
          <w:szCs w:val="24"/>
        </w:rPr>
        <w:t xml:space="preserve">Regnskap og </w:t>
      </w:r>
      <w:r w:rsidRPr="006D347F">
        <w:rPr>
          <w:rFonts w:asciiTheme="minorHAnsi" w:hAnsiTheme="minorHAnsi"/>
          <w:b/>
          <w:sz w:val="24"/>
          <w:szCs w:val="24"/>
        </w:rPr>
        <w:t>budsjett</w:t>
      </w:r>
      <w:r w:rsidR="006D347F" w:rsidRPr="006D347F">
        <w:rPr>
          <w:rFonts w:asciiTheme="minorHAnsi" w:hAnsiTheme="minorHAnsi"/>
          <w:sz w:val="24"/>
          <w:szCs w:val="24"/>
        </w:rPr>
        <w:t>. (BZ)</w:t>
      </w:r>
      <w:r w:rsidR="006D347F">
        <w:rPr>
          <w:rFonts w:asciiTheme="minorHAnsi" w:hAnsiTheme="minorHAnsi"/>
          <w:sz w:val="24"/>
          <w:szCs w:val="24"/>
        </w:rPr>
        <w:t xml:space="preserve"> </w:t>
      </w:r>
      <w:r w:rsidR="00064DCB" w:rsidRPr="006D347F">
        <w:rPr>
          <w:rFonts w:asciiTheme="minorHAnsi" w:hAnsiTheme="minorHAnsi"/>
          <w:sz w:val="24"/>
          <w:szCs w:val="24"/>
        </w:rPr>
        <w:t>Konferer</w:t>
      </w:r>
      <w:r w:rsidR="00064DCB">
        <w:rPr>
          <w:rFonts w:asciiTheme="minorHAnsi" w:hAnsiTheme="minorHAnsi"/>
          <w:sz w:val="24"/>
          <w:szCs w:val="24"/>
        </w:rPr>
        <w:t xml:space="preserve"> nederst. Tildelte midler er </w:t>
      </w:r>
      <w:proofErr w:type="gramStart"/>
      <w:r w:rsidR="00064DCB">
        <w:rPr>
          <w:rFonts w:asciiTheme="minorHAnsi" w:hAnsiTheme="minorHAnsi"/>
          <w:sz w:val="24"/>
          <w:szCs w:val="24"/>
        </w:rPr>
        <w:t>5.282.000</w:t>
      </w:r>
      <w:proofErr w:type="gramEnd"/>
      <w:r w:rsidR="00064DCB">
        <w:rPr>
          <w:rFonts w:asciiTheme="minorHAnsi" w:hAnsiTheme="minorHAnsi"/>
          <w:sz w:val="24"/>
          <w:szCs w:val="24"/>
        </w:rPr>
        <w:t xml:space="preserve">,-, tilsiktet «overforbruk» 1340.000,- for å bruke opp oppsparte midler (rundt 5 millioner, som skal brukes de nærmeste årene til finansiering av </w:t>
      </w:r>
      <w:proofErr w:type="spellStart"/>
      <w:r w:rsidR="00064DCB">
        <w:rPr>
          <w:rFonts w:asciiTheme="minorHAnsi" w:hAnsiTheme="minorHAnsi"/>
          <w:sz w:val="24"/>
          <w:szCs w:val="24"/>
        </w:rPr>
        <w:t>PhD</w:t>
      </w:r>
      <w:proofErr w:type="spellEnd"/>
      <w:r w:rsidR="00064DCB">
        <w:rPr>
          <w:rFonts w:asciiTheme="minorHAnsi" w:hAnsiTheme="minorHAnsi"/>
          <w:sz w:val="24"/>
          <w:szCs w:val="24"/>
        </w:rPr>
        <w:t>/</w:t>
      </w:r>
      <w:proofErr w:type="spellStart"/>
      <w:r w:rsidR="00064DCB">
        <w:rPr>
          <w:rFonts w:asciiTheme="minorHAnsi" w:hAnsiTheme="minorHAnsi"/>
          <w:sz w:val="24"/>
          <w:szCs w:val="24"/>
        </w:rPr>
        <w:t>postdoc</w:t>
      </w:r>
      <w:proofErr w:type="spellEnd"/>
      <w:r w:rsidR="006D347F">
        <w:rPr>
          <w:rFonts w:asciiTheme="minorHAnsi" w:hAnsiTheme="minorHAnsi"/>
          <w:sz w:val="24"/>
          <w:szCs w:val="24"/>
        </w:rPr>
        <w:t>)</w:t>
      </w:r>
      <w:r w:rsidR="00064DCB">
        <w:rPr>
          <w:rFonts w:asciiTheme="minorHAnsi" w:hAnsiTheme="minorHAnsi"/>
          <w:sz w:val="24"/>
          <w:szCs w:val="24"/>
        </w:rPr>
        <w:t>.</w:t>
      </w:r>
    </w:p>
    <w:p w:rsidR="00F45EFA" w:rsidRDefault="00F45EFA" w:rsidP="005A0709">
      <w:pPr>
        <w:rPr>
          <w:rFonts w:asciiTheme="minorHAnsi" w:hAnsiTheme="minorHAnsi"/>
          <w:i/>
          <w:sz w:val="24"/>
          <w:szCs w:val="24"/>
        </w:rPr>
      </w:pPr>
    </w:p>
    <w:p w:rsidR="00585A1F" w:rsidRDefault="00F45EFA" w:rsidP="002034EA">
      <w:pPr>
        <w:rPr>
          <w:rFonts w:asciiTheme="minorHAnsi" w:hAnsiTheme="minorHAnsi"/>
          <w:sz w:val="24"/>
          <w:szCs w:val="24"/>
        </w:rPr>
      </w:pPr>
      <w:r w:rsidRPr="00F45EFA">
        <w:rPr>
          <w:rFonts w:asciiTheme="minorHAnsi" w:hAnsiTheme="minorHAnsi"/>
          <w:b/>
          <w:sz w:val="24"/>
          <w:szCs w:val="24"/>
        </w:rPr>
        <w:t xml:space="preserve">2021-7 Forsknings-tildelinger </w:t>
      </w:r>
      <w:proofErr w:type="spellStart"/>
      <w:r w:rsidRPr="00F45EFA">
        <w:rPr>
          <w:rFonts w:asciiTheme="minorHAnsi" w:hAnsiTheme="minorHAnsi"/>
          <w:b/>
          <w:sz w:val="24"/>
          <w:szCs w:val="24"/>
        </w:rPr>
        <w:t>PhD</w:t>
      </w:r>
      <w:proofErr w:type="spellEnd"/>
      <w:r w:rsidRPr="00F45EFA">
        <w:rPr>
          <w:rFonts w:asciiTheme="minorHAnsi" w:hAnsiTheme="minorHAnsi"/>
          <w:b/>
          <w:sz w:val="24"/>
          <w:szCs w:val="24"/>
        </w:rPr>
        <w:t>/</w:t>
      </w:r>
      <w:proofErr w:type="spellStart"/>
      <w:r w:rsidRPr="00F45EFA">
        <w:rPr>
          <w:rFonts w:asciiTheme="minorHAnsi" w:hAnsiTheme="minorHAnsi"/>
          <w:b/>
          <w:sz w:val="24"/>
          <w:szCs w:val="24"/>
        </w:rPr>
        <w:t>postdoc</w:t>
      </w:r>
      <w:proofErr w:type="spellEnd"/>
      <w:r w:rsidRPr="00F45EFA">
        <w:rPr>
          <w:rFonts w:asciiTheme="minorHAnsi" w:hAnsiTheme="minorHAnsi"/>
          <w:b/>
          <w:sz w:val="24"/>
          <w:szCs w:val="24"/>
        </w:rPr>
        <w:t xml:space="preserve"> høsten 2020</w:t>
      </w:r>
      <w:r w:rsidR="00064DCB">
        <w:rPr>
          <w:rFonts w:asciiTheme="minorHAnsi" w:hAnsiTheme="minorHAnsi"/>
          <w:b/>
          <w:sz w:val="24"/>
          <w:szCs w:val="24"/>
        </w:rPr>
        <w:t xml:space="preserve">. </w:t>
      </w:r>
      <w:r w:rsidR="00064DCB">
        <w:rPr>
          <w:rFonts w:asciiTheme="minorHAnsi" w:hAnsiTheme="minorHAnsi"/>
          <w:sz w:val="24"/>
          <w:szCs w:val="24"/>
        </w:rPr>
        <w:t xml:space="preserve">Utlyst </w:t>
      </w:r>
      <w:r w:rsidR="00532CF4" w:rsidRPr="00064DCB">
        <w:rPr>
          <w:rFonts w:asciiTheme="minorHAnsi" w:hAnsiTheme="minorHAnsi"/>
          <w:sz w:val="24"/>
          <w:szCs w:val="24"/>
        </w:rPr>
        <w:t xml:space="preserve">2 x </w:t>
      </w:r>
      <w:proofErr w:type="gramStart"/>
      <w:r w:rsidR="00532CF4" w:rsidRPr="00064DCB">
        <w:rPr>
          <w:rFonts w:asciiTheme="minorHAnsi" w:hAnsiTheme="minorHAnsi"/>
          <w:sz w:val="24"/>
          <w:szCs w:val="24"/>
        </w:rPr>
        <w:t>50%</w:t>
      </w:r>
      <w:proofErr w:type="gramEnd"/>
      <w:r w:rsidR="00532CF4" w:rsidRPr="00064DCB">
        <w:rPr>
          <w:rFonts w:asciiTheme="minorHAnsi" w:hAnsiTheme="minorHAnsi"/>
          <w:sz w:val="24"/>
          <w:szCs w:val="24"/>
        </w:rPr>
        <w:t xml:space="preserve"> av </w:t>
      </w:r>
      <w:proofErr w:type="spellStart"/>
      <w:r w:rsidR="002034EA">
        <w:rPr>
          <w:rFonts w:asciiTheme="minorHAnsi" w:hAnsiTheme="minorHAnsi"/>
          <w:sz w:val="24"/>
          <w:szCs w:val="24"/>
        </w:rPr>
        <w:t>P</w:t>
      </w:r>
      <w:r w:rsidR="00532CF4" w:rsidRPr="00064DCB">
        <w:rPr>
          <w:rFonts w:asciiTheme="minorHAnsi" w:hAnsiTheme="minorHAnsi"/>
          <w:sz w:val="24"/>
          <w:szCs w:val="24"/>
        </w:rPr>
        <w:t>hD</w:t>
      </w:r>
      <w:proofErr w:type="spellEnd"/>
      <w:r w:rsidR="002034EA">
        <w:rPr>
          <w:rFonts w:asciiTheme="minorHAnsi" w:hAnsiTheme="minorHAnsi"/>
          <w:sz w:val="24"/>
          <w:szCs w:val="24"/>
        </w:rPr>
        <w:t xml:space="preserve"> </w:t>
      </w:r>
      <w:r w:rsidR="00532CF4" w:rsidRPr="00064DCB">
        <w:rPr>
          <w:rFonts w:asciiTheme="minorHAnsi" w:hAnsiTheme="minorHAnsi"/>
          <w:sz w:val="24"/>
          <w:szCs w:val="24"/>
        </w:rPr>
        <w:t>/</w:t>
      </w:r>
      <w:r w:rsidR="002034E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034EA">
        <w:rPr>
          <w:rFonts w:asciiTheme="minorHAnsi" w:hAnsiTheme="minorHAnsi"/>
          <w:sz w:val="24"/>
          <w:szCs w:val="24"/>
        </w:rPr>
        <w:t>postdocstilling</w:t>
      </w:r>
      <w:proofErr w:type="spellEnd"/>
      <w:r w:rsidR="002034EA">
        <w:rPr>
          <w:rFonts w:asciiTheme="minorHAnsi" w:hAnsiTheme="minorHAnsi"/>
          <w:sz w:val="24"/>
          <w:szCs w:val="24"/>
        </w:rPr>
        <w:t xml:space="preserve"> over 6 år pluss</w:t>
      </w:r>
      <w:r w:rsidR="00532CF4" w:rsidRPr="00064DCB">
        <w:rPr>
          <w:rFonts w:asciiTheme="minorHAnsi" w:hAnsiTheme="minorHAnsi"/>
          <w:sz w:val="24"/>
          <w:szCs w:val="24"/>
        </w:rPr>
        <w:t xml:space="preserve"> driftsmidler</w:t>
      </w:r>
      <w:r w:rsidR="002034EA">
        <w:rPr>
          <w:rFonts w:asciiTheme="minorHAnsi" w:hAnsiTheme="minorHAnsi"/>
          <w:sz w:val="24"/>
          <w:szCs w:val="24"/>
        </w:rPr>
        <w:t>.</w:t>
      </w:r>
      <w:r w:rsidR="009D29FB">
        <w:rPr>
          <w:rFonts w:asciiTheme="minorHAnsi" w:hAnsiTheme="minorHAnsi"/>
          <w:sz w:val="24"/>
          <w:szCs w:val="24"/>
        </w:rPr>
        <w:t xml:space="preserve"> Evalueringsgruppen besto av referansegruppen KSSB (unntatt leder som var kun administrator)</w:t>
      </w:r>
      <w:proofErr w:type="gramStart"/>
      <w:r w:rsidR="009D29FB">
        <w:rPr>
          <w:rFonts w:asciiTheme="minorHAnsi" w:hAnsiTheme="minorHAnsi"/>
          <w:sz w:val="24"/>
          <w:szCs w:val="24"/>
        </w:rPr>
        <w:t>,  tillegg</w:t>
      </w:r>
      <w:proofErr w:type="gramEnd"/>
      <w:r w:rsidR="009D29FB">
        <w:rPr>
          <w:rFonts w:asciiTheme="minorHAnsi" w:hAnsiTheme="minorHAnsi"/>
          <w:sz w:val="24"/>
          <w:szCs w:val="24"/>
        </w:rPr>
        <w:t xml:space="preserve"> lederne i hhv faggruppen CNS og faggruppen solide svulster utenfor CNS.</w:t>
      </w:r>
      <w:r w:rsidR="002034EA">
        <w:rPr>
          <w:rFonts w:asciiTheme="minorHAnsi" w:hAnsiTheme="minorHAnsi"/>
          <w:sz w:val="24"/>
          <w:szCs w:val="24"/>
        </w:rPr>
        <w:t xml:space="preserve"> Etter en ryddig prosess fikk følgende tildelt midler:</w:t>
      </w:r>
    </w:p>
    <w:p w:rsidR="00585A1F" w:rsidRPr="002034EA" w:rsidRDefault="00532CF4" w:rsidP="002034EA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2034EA">
        <w:rPr>
          <w:rFonts w:asciiTheme="minorHAnsi" w:hAnsiTheme="minorHAnsi"/>
          <w:sz w:val="24"/>
          <w:szCs w:val="24"/>
        </w:rPr>
        <w:t>Dr. Anne Vestli, OUS. Veileder Monica Munthe-Ka</w:t>
      </w:r>
      <w:r w:rsidR="009D29FB">
        <w:rPr>
          <w:rFonts w:asciiTheme="minorHAnsi" w:hAnsiTheme="minorHAnsi"/>
          <w:sz w:val="24"/>
          <w:szCs w:val="24"/>
        </w:rPr>
        <w:t>as. «Retinoblastoma in Norway».</w:t>
      </w:r>
    </w:p>
    <w:p w:rsidR="002034EA" w:rsidRPr="002034EA" w:rsidRDefault="00532CF4" w:rsidP="002034EA">
      <w:pPr>
        <w:pStyle w:val="Listeavsnitt"/>
        <w:numPr>
          <w:ilvl w:val="0"/>
          <w:numId w:val="13"/>
        </w:numPr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2034EA">
        <w:rPr>
          <w:rFonts w:asciiTheme="minorHAnsi" w:hAnsiTheme="minorHAnsi"/>
          <w:sz w:val="24"/>
          <w:szCs w:val="24"/>
          <w:lang w:val="en-US"/>
        </w:rPr>
        <w:t>Jubayer</w:t>
      </w:r>
      <w:proofErr w:type="spellEnd"/>
      <w:r w:rsidRPr="002034EA">
        <w:rPr>
          <w:rFonts w:asciiTheme="minorHAnsi" w:hAnsiTheme="minorHAnsi"/>
          <w:sz w:val="24"/>
          <w:szCs w:val="24"/>
          <w:lang w:val="en-US"/>
        </w:rPr>
        <w:t xml:space="preserve"> Hossain, </w:t>
      </w:r>
      <w:proofErr w:type="spellStart"/>
      <w:r w:rsidRPr="002034EA">
        <w:rPr>
          <w:rFonts w:asciiTheme="minorHAnsi" w:hAnsiTheme="minorHAnsi"/>
          <w:sz w:val="24"/>
          <w:szCs w:val="24"/>
          <w:lang w:val="en-US"/>
        </w:rPr>
        <w:t>Haukeland</w:t>
      </w:r>
      <w:proofErr w:type="spellEnd"/>
      <w:r w:rsidRPr="002034EA">
        <w:rPr>
          <w:rFonts w:asciiTheme="minorHAnsi" w:hAnsiTheme="minorHAnsi"/>
          <w:sz w:val="24"/>
          <w:szCs w:val="24"/>
          <w:lang w:val="en-US"/>
        </w:rPr>
        <w:t xml:space="preserve">. </w:t>
      </w:r>
      <w:proofErr w:type="spellStart"/>
      <w:r w:rsidRPr="002034EA">
        <w:rPr>
          <w:rFonts w:asciiTheme="minorHAnsi" w:hAnsiTheme="minorHAnsi"/>
          <w:sz w:val="24"/>
          <w:szCs w:val="24"/>
          <w:lang w:val="en-US"/>
        </w:rPr>
        <w:t>Veileder</w:t>
      </w:r>
      <w:proofErr w:type="spellEnd"/>
      <w:r w:rsidRPr="002034EA">
        <w:rPr>
          <w:rFonts w:asciiTheme="minorHAnsi" w:hAnsiTheme="minorHAnsi"/>
          <w:sz w:val="24"/>
          <w:szCs w:val="24"/>
          <w:lang w:val="en-US"/>
        </w:rPr>
        <w:t xml:space="preserve"> Hrvoje Miletic. «New gene therapy for treatment of pediatric brain </w:t>
      </w:r>
      <w:proofErr w:type="spellStart"/>
      <w:r w:rsidRPr="002034EA">
        <w:rPr>
          <w:rFonts w:asciiTheme="minorHAnsi" w:hAnsiTheme="minorHAnsi"/>
          <w:sz w:val="24"/>
          <w:szCs w:val="24"/>
          <w:lang w:val="en-US"/>
        </w:rPr>
        <w:t>tumours</w:t>
      </w:r>
      <w:proofErr w:type="spellEnd"/>
      <w:r w:rsidRPr="002034EA">
        <w:rPr>
          <w:rFonts w:asciiTheme="minorHAnsi" w:hAnsiTheme="minorHAnsi"/>
          <w:sz w:val="24"/>
          <w:szCs w:val="24"/>
          <w:lang w:val="en-US"/>
        </w:rPr>
        <w:t>»</w:t>
      </w:r>
      <w:r w:rsidR="002034EA">
        <w:rPr>
          <w:rFonts w:asciiTheme="minorHAnsi" w:hAnsiTheme="minorHAnsi"/>
          <w:sz w:val="24"/>
          <w:szCs w:val="24"/>
          <w:lang w:val="en-US"/>
        </w:rPr>
        <w:t>.</w:t>
      </w:r>
    </w:p>
    <w:p w:rsidR="00F45EFA" w:rsidRPr="002034EA" w:rsidRDefault="00F45EFA" w:rsidP="005A0709">
      <w:pPr>
        <w:rPr>
          <w:rFonts w:asciiTheme="minorHAnsi" w:hAnsiTheme="minorHAnsi"/>
          <w:sz w:val="24"/>
          <w:szCs w:val="24"/>
          <w:lang w:val="en-US"/>
        </w:rPr>
      </w:pPr>
    </w:p>
    <w:p w:rsidR="002034EA" w:rsidRDefault="00252935" w:rsidP="006C4F2F">
      <w:pPr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r w:rsidR="00F45EFA">
        <w:rPr>
          <w:rFonts w:asciiTheme="minorHAnsi" w:hAnsiTheme="minorHAnsi"/>
          <w:b/>
          <w:sz w:val="24"/>
          <w:szCs w:val="24"/>
        </w:rPr>
        <w:t>8</w:t>
      </w:r>
      <w:r w:rsidRPr="006C4F2F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B792B">
        <w:rPr>
          <w:rFonts w:asciiTheme="minorHAnsi" w:hAnsiTheme="minorHAnsi"/>
          <w:b/>
          <w:sz w:val="24"/>
          <w:szCs w:val="24"/>
        </w:rPr>
        <w:t>KSSB’s</w:t>
      </w:r>
      <w:proofErr w:type="spellEnd"/>
      <w:r w:rsidR="003B792B">
        <w:rPr>
          <w:rFonts w:asciiTheme="minorHAnsi" w:hAnsiTheme="minorHAnsi"/>
          <w:b/>
          <w:sz w:val="24"/>
          <w:szCs w:val="24"/>
        </w:rPr>
        <w:t xml:space="preserve"> fremtid. </w:t>
      </w:r>
      <w:r w:rsidR="005A0709">
        <w:rPr>
          <w:rFonts w:asciiTheme="minorHAnsi" w:hAnsiTheme="minorHAnsi"/>
          <w:sz w:val="24"/>
          <w:szCs w:val="24"/>
        </w:rPr>
        <w:t xml:space="preserve">KSSB blir </w:t>
      </w:r>
      <w:r w:rsidR="003B792B" w:rsidRPr="003B792B">
        <w:rPr>
          <w:rFonts w:asciiTheme="minorHAnsi" w:hAnsiTheme="minorHAnsi"/>
          <w:sz w:val="24"/>
          <w:szCs w:val="24"/>
        </w:rPr>
        <w:t>«Na</w:t>
      </w:r>
      <w:r w:rsidR="005A0709">
        <w:rPr>
          <w:rFonts w:asciiTheme="minorHAnsi" w:hAnsiTheme="minorHAnsi"/>
          <w:sz w:val="24"/>
          <w:szCs w:val="24"/>
        </w:rPr>
        <w:t>sjonalt kompetansenettverk</w:t>
      </w:r>
      <w:r w:rsidR="003B792B" w:rsidRPr="003B792B">
        <w:rPr>
          <w:rFonts w:asciiTheme="minorHAnsi" w:hAnsiTheme="minorHAnsi"/>
          <w:sz w:val="24"/>
          <w:szCs w:val="24"/>
        </w:rPr>
        <w:t>»</w:t>
      </w:r>
      <w:r w:rsidR="005A0709">
        <w:rPr>
          <w:rFonts w:asciiTheme="minorHAnsi" w:hAnsiTheme="minorHAnsi"/>
          <w:sz w:val="24"/>
          <w:szCs w:val="24"/>
        </w:rPr>
        <w:t xml:space="preserve"> fra (tidligst)</w:t>
      </w:r>
      <w:r w:rsidR="006D347F">
        <w:rPr>
          <w:rFonts w:asciiTheme="minorHAnsi" w:hAnsiTheme="minorHAnsi"/>
          <w:sz w:val="24"/>
          <w:szCs w:val="24"/>
        </w:rPr>
        <w:t xml:space="preserve"> </w:t>
      </w:r>
      <w:r w:rsidR="005A0709">
        <w:rPr>
          <w:rFonts w:asciiTheme="minorHAnsi" w:hAnsiTheme="minorHAnsi"/>
          <w:sz w:val="24"/>
          <w:szCs w:val="24"/>
        </w:rPr>
        <w:t>2022</w:t>
      </w:r>
      <w:r w:rsidR="003B792B" w:rsidRPr="003B792B">
        <w:rPr>
          <w:rFonts w:asciiTheme="minorHAnsi" w:hAnsiTheme="minorHAnsi"/>
          <w:sz w:val="24"/>
          <w:szCs w:val="24"/>
        </w:rPr>
        <w:t xml:space="preserve">. </w:t>
      </w:r>
      <w:r w:rsidR="009D29FB">
        <w:rPr>
          <w:rFonts w:asciiTheme="minorHAnsi" w:hAnsiTheme="minorHAnsi"/>
          <w:sz w:val="24"/>
          <w:szCs w:val="24"/>
        </w:rPr>
        <w:t>Foreløpig er det ikke kjent hvordan organiseringen av disse nettverk vil bli – HSØ har kommet med innspill ovenfor HOD. Mulig at det vil innebære stillingsbrøk (</w:t>
      </w:r>
      <w:proofErr w:type="gramStart"/>
      <w:r w:rsidR="009D29FB">
        <w:rPr>
          <w:rFonts w:asciiTheme="minorHAnsi" w:hAnsiTheme="minorHAnsi"/>
          <w:sz w:val="24"/>
          <w:szCs w:val="24"/>
        </w:rPr>
        <w:t>20%</w:t>
      </w:r>
      <w:proofErr w:type="gramEnd"/>
      <w:r w:rsidR="009D29FB">
        <w:rPr>
          <w:rFonts w:asciiTheme="minorHAnsi" w:hAnsiTheme="minorHAnsi"/>
          <w:sz w:val="24"/>
          <w:szCs w:val="24"/>
        </w:rPr>
        <w:t xml:space="preserve">) ved de tre andre sentra. </w:t>
      </w:r>
      <w:r w:rsidR="009D29FB">
        <w:rPr>
          <w:rFonts w:asciiTheme="minorHAnsi" w:hAnsiTheme="minorHAnsi"/>
          <w:sz w:val="24"/>
          <w:szCs w:val="24"/>
        </w:rPr>
        <w:t>Man regner med at midlene videreføres, men muligens i redusert omfang.</w:t>
      </w:r>
      <w:r w:rsidR="009D29FB">
        <w:rPr>
          <w:rFonts w:asciiTheme="minorHAnsi" w:hAnsiTheme="minorHAnsi"/>
          <w:sz w:val="24"/>
          <w:szCs w:val="24"/>
        </w:rPr>
        <w:t xml:space="preserve"> </w:t>
      </w:r>
      <w:r w:rsidR="002034EA">
        <w:rPr>
          <w:rFonts w:asciiTheme="minorHAnsi" w:hAnsiTheme="minorHAnsi"/>
          <w:sz w:val="24"/>
          <w:szCs w:val="24"/>
        </w:rPr>
        <w:t>Kort diskusjon run</w:t>
      </w:r>
      <w:r w:rsidR="006D347F">
        <w:rPr>
          <w:rFonts w:asciiTheme="minorHAnsi" w:hAnsiTheme="minorHAnsi"/>
          <w:sz w:val="24"/>
          <w:szCs w:val="24"/>
        </w:rPr>
        <w:t xml:space="preserve">dt dette. En evt. diskusjon </w:t>
      </w:r>
      <w:r w:rsidR="002034EA">
        <w:rPr>
          <w:rFonts w:asciiTheme="minorHAnsi" w:hAnsiTheme="minorHAnsi"/>
          <w:sz w:val="24"/>
          <w:szCs w:val="24"/>
        </w:rPr>
        <w:t xml:space="preserve">om </w:t>
      </w:r>
      <w:r w:rsidR="006D347F">
        <w:rPr>
          <w:rFonts w:asciiTheme="minorHAnsi" w:hAnsiTheme="minorHAnsi"/>
          <w:sz w:val="24"/>
          <w:szCs w:val="24"/>
        </w:rPr>
        <w:t xml:space="preserve">hvor vidt </w:t>
      </w:r>
      <w:r w:rsidR="002034EA">
        <w:rPr>
          <w:rFonts w:asciiTheme="minorHAnsi" w:hAnsiTheme="minorHAnsi"/>
          <w:sz w:val="24"/>
          <w:szCs w:val="24"/>
        </w:rPr>
        <w:t xml:space="preserve">KSSB bør utvides til å gjelde all </w:t>
      </w:r>
      <w:proofErr w:type="spellStart"/>
      <w:r w:rsidR="002034EA">
        <w:rPr>
          <w:rFonts w:asciiTheme="minorHAnsi" w:hAnsiTheme="minorHAnsi"/>
          <w:sz w:val="24"/>
          <w:szCs w:val="24"/>
        </w:rPr>
        <w:t>barnekreft</w:t>
      </w:r>
      <w:proofErr w:type="spellEnd"/>
      <w:proofErr w:type="gramStart"/>
      <w:r w:rsidR="002034EA">
        <w:rPr>
          <w:rFonts w:asciiTheme="minorHAnsi" w:hAnsiTheme="minorHAnsi"/>
          <w:sz w:val="24"/>
          <w:szCs w:val="24"/>
        </w:rPr>
        <w:t xml:space="preserve"> (kfr.</w:t>
      </w:r>
      <w:proofErr w:type="gramEnd"/>
      <w:r w:rsidR="002034EA">
        <w:rPr>
          <w:rFonts w:asciiTheme="minorHAnsi" w:hAnsiTheme="minorHAnsi"/>
          <w:sz w:val="24"/>
          <w:szCs w:val="24"/>
        </w:rPr>
        <w:t xml:space="preserve"> også tilsendt vedlegg – argumenter pro/contra) blir utsatt til vi vet hva den fremtidige driftsformen innebærer. </w:t>
      </w:r>
    </w:p>
    <w:p w:rsidR="003B792B" w:rsidRDefault="003B792B" w:rsidP="006C4F2F">
      <w:pPr>
        <w:rPr>
          <w:rFonts w:asciiTheme="minorHAnsi" w:hAnsiTheme="minorHAnsi"/>
          <w:sz w:val="24"/>
          <w:szCs w:val="24"/>
        </w:rPr>
      </w:pPr>
    </w:p>
    <w:p w:rsidR="003B792B" w:rsidRDefault="003B792B" w:rsidP="006C4F2F">
      <w:pPr>
        <w:rPr>
          <w:rFonts w:asciiTheme="minorHAnsi" w:hAnsiTheme="minorHAnsi"/>
          <w:sz w:val="24"/>
          <w:szCs w:val="24"/>
        </w:rPr>
      </w:pPr>
      <w:r w:rsidRPr="003B792B">
        <w:rPr>
          <w:rFonts w:asciiTheme="minorHAnsi" w:hAnsiTheme="minorHAnsi"/>
          <w:b/>
          <w:sz w:val="24"/>
          <w:szCs w:val="24"/>
        </w:rPr>
        <w:t>202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Pr="003B792B">
        <w:rPr>
          <w:rFonts w:asciiTheme="minorHAnsi" w:hAnsiTheme="minorHAnsi"/>
          <w:b/>
          <w:sz w:val="24"/>
          <w:szCs w:val="24"/>
        </w:rPr>
        <w:t>-</w:t>
      </w:r>
      <w:r w:rsidR="00F45EFA">
        <w:rPr>
          <w:rFonts w:asciiTheme="minorHAnsi" w:hAnsiTheme="minorHAnsi"/>
          <w:b/>
          <w:sz w:val="24"/>
          <w:szCs w:val="24"/>
        </w:rPr>
        <w:t>9</w:t>
      </w:r>
      <w:r w:rsidRPr="003B792B">
        <w:rPr>
          <w:rFonts w:asciiTheme="minorHAnsi" w:hAnsiTheme="minorHAnsi"/>
          <w:b/>
          <w:sz w:val="24"/>
          <w:szCs w:val="24"/>
        </w:rPr>
        <w:t xml:space="preserve"> </w:t>
      </w:r>
      <w:r w:rsidR="005A0709">
        <w:rPr>
          <w:rFonts w:asciiTheme="minorHAnsi" w:hAnsiTheme="minorHAnsi"/>
          <w:b/>
          <w:sz w:val="24"/>
          <w:szCs w:val="24"/>
        </w:rPr>
        <w:t>Årsrapport 2020.</w:t>
      </w:r>
      <w:r w:rsidR="005A0709" w:rsidRPr="005A0709">
        <w:rPr>
          <w:rFonts w:asciiTheme="minorHAnsi" w:hAnsiTheme="minorHAnsi"/>
          <w:sz w:val="24"/>
          <w:szCs w:val="24"/>
        </w:rPr>
        <w:t xml:space="preserve"> </w:t>
      </w:r>
      <w:r w:rsidR="002034EA">
        <w:rPr>
          <w:rFonts w:asciiTheme="minorHAnsi" w:hAnsiTheme="minorHAnsi"/>
          <w:sz w:val="24"/>
          <w:szCs w:val="24"/>
        </w:rPr>
        <w:t xml:space="preserve">BZ arbeider med rapporten og vil sende inn i god tid før fristens utløp </w:t>
      </w:r>
      <w:r w:rsidR="002034EA" w:rsidRPr="005A0709">
        <w:rPr>
          <w:rFonts w:asciiTheme="minorHAnsi" w:hAnsiTheme="minorHAnsi"/>
          <w:sz w:val="24"/>
          <w:szCs w:val="24"/>
        </w:rPr>
        <w:t>10.2.21</w:t>
      </w:r>
      <w:r w:rsidR="002034EA">
        <w:rPr>
          <w:rFonts w:asciiTheme="minorHAnsi" w:hAnsiTheme="minorHAnsi"/>
          <w:sz w:val="24"/>
          <w:szCs w:val="24"/>
        </w:rPr>
        <w:t xml:space="preserve">. Formen er uforandret fra tidligere år. Leder av referansegruppen vil få tilsendt skjema for uttalelse når KSSB har levert rapporten. </w:t>
      </w:r>
      <w:r w:rsidR="005A0709" w:rsidRPr="005A0709">
        <w:rPr>
          <w:rFonts w:asciiTheme="minorHAnsi" w:hAnsiTheme="minorHAnsi"/>
          <w:sz w:val="24"/>
          <w:szCs w:val="24"/>
        </w:rPr>
        <w:t>Tidsfrist for referansegruppen: 1.3.21 (?).</w:t>
      </w:r>
      <w:bookmarkStart w:id="7" w:name="_GoBack"/>
      <w:bookmarkEnd w:id="7"/>
    </w:p>
    <w:p w:rsidR="009E2E14" w:rsidRDefault="009E2E14" w:rsidP="006C4F2F">
      <w:pPr>
        <w:rPr>
          <w:rFonts w:asciiTheme="minorHAnsi" w:hAnsiTheme="minorHAnsi"/>
          <w:sz w:val="24"/>
          <w:szCs w:val="24"/>
        </w:rPr>
      </w:pPr>
    </w:p>
    <w:p w:rsidR="009E2E14" w:rsidRPr="009E2E14" w:rsidRDefault="009E2E14" w:rsidP="006C4F2F">
      <w:pPr>
        <w:rPr>
          <w:rFonts w:asciiTheme="minorHAnsi" w:hAnsiTheme="minorHAnsi"/>
          <w:b/>
          <w:sz w:val="24"/>
          <w:szCs w:val="24"/>
        </w:rPr>
      </w:pPr>
      <w:r w:rsidRPr="009E2E14">
        <w:rPr>
          <w:rFonts w:asciiTheme="minorHAnsi" w:hAnsiTheme="minorHAnsi"/>
          <w:b/>
          <w:sz w:val="24"/>
          <w:szCs w:val="24"/>
        </w:rPr>
        <w:t>202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Pr="009E2E14">
        <w:rPr>
          <w:rFonts w:asciiTheme="minorHAnsi" w:hAnsiTheme="minorHAnsi"/>
          <w:b/>
          <w:sz w:val="24"/>
          <w:szCs w:val="24"/>
        </w:rPr>
        <w:t>-</w:t>
      </w:r>
      <w:r w:rsidR="00F45EFA">
        <w:rPr>
          <w:rFonts w:asciiTheme="minorHAnsi" w:hAnsiTheme="minorHAnsi"/>
          <w:b/>
          <w:sz w:val="24"/>
          <w:szCs w:val="24"/>
        </w:rPr>
        <w:t>10</w:t>
      </w:r>
      <w:r w:rsidRPr="009E2E14">
        <w:rPr>
          <w:rFonts w:asciiTheme="minorHAnsi" w:hAnsiTheme="minorHAnsi"/>
          <w:b/>
          <w:sz w:val="24"/>
          <w:szCs w:val="24"/>
        </w:rPr>
        <w:t xml:space="preserve"> Eventuelt</w:t>
      </w:r>
      <w:r w:rsidR="002034EA">
        <w:rPr>
          <w:rFonts w:asciiTheme="minorHAnsi" w:hAnsiTheme="minorHAnsi"/>
          <w:b/>
          <w:sz w:val="24"/>
          <w:szCs w:val="24"/>
        </w:rPr>
        <w:t xml:space="preserve">: </w:t>
      </w:r>
      <w:r w:rsidR="002034EA" w:rsidRPr="002034EA">
        <w:rPr>
          <w:rFonts w:asciiTheme="minorHAnsi" w:hAnsiTheme="minorHAnsi"/>
          <w:sz w:val="24"/>
          <w:szCs w:val="24"/>
        </w:rPr>
        <w:t>Ingen punkter.</w:t>
      </w:r>
    </w:p>
    <w:p w:rsidR="00252935" w:rsidRPr="008D4A43" w:rsidRDefault="00252935" w:rsidP="00252935">
      <w:pPr>
        <w:rPr>
          <w:rFonts w:asciiTheme="minorHAnsi" w:hAnsiTheme="minorHAnsi"/>
          <w:sz w:val="24"/>
          <w:szCs w:val="24"/>
        </w:rPr>
      </w:pPr>
    </w:p>
    <w:p w:rsidR="003D7287" w:rsidRDefault="00FC1E19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</w:t>
      </w:r>
      <w:r w:rsidR="00510A36">
        <w:rPr>
          <w:rFonts w:asciiTheme="minorHAnsi" w:hAnsiTheme="minorHAnsi"/>
          <w:b/>
          <w:sz w:val="24"/>
          <w:szCs w:val="24"/>
        </w:rPr>
        <w:t>1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r w:rsidR="009E2E14">
        <w:rPr>
          <w:rFonts w:asciiTheme="minorHAnsi" w:hAnsiTheme="minorHAnsi"/>
          <w:b/>
          <w:sz w:val="24"/>
          <w:szCs w:val="24"/>
        </w:rPr>
        <w:t>1</w:t>
      </w:r>
      <w:r w:rsidR="00F45EFA">
        <w:rPr>
          <w:rFonts w:asciiTheme="minorHAnsi" w:hAnsiTheme="minorHAnsi"/>
          <w:b/>
          <w:sz w:val="24"/>
          <w:szCs w:val="24"/>
        </w:rPr>
        <w:t>1</w:t>
      </w:r>
      <w:r w:rsidRPr="006C4F2F">
        <w:rPr>
          <w:rFonts w:asciiTheme="minorHAnsi" w:hAnsiTheme="minorHAnsi"/>
          <w:b/>
          <w:sz w:val="24"/>
          <w:szCs w:val="24"/>
        </w:rPr>
        <w:t xml:space="preserve"> Neste møte</w:t>
      </w:r>
      <w:bookmarkEnd w:id="2"/>
      <w:r w:rsidR="002034EA">
        <w:rPr>
          <w:rFonts w:asciiTheme="minorHAnsi" w:hAnsiTheme="minorHAnsi"/>
          <w:b/>
          <w:sz w:val="24"/>
          <w:szCs w:val="24"/>
        </w:rPr>
        <w:t xml:space="preserve">: </w:t>
      </w:r>
      <w:r w:rsidR="002034EA" w:rsidRPr="002034EA">
        <w:rPr>
          <w:rFonts w:asciiTheme="minorHAnsi" w:hAnsiTheme="minorHAnsi"/>
          <w:sz w:val="24"/>
          <w:szCs w:val="24"/>
          <w:u w:val="single"/>
        </w:rPr>
        <w:t>Fredag</w:t>
      </w:r>
      <w:r w:rsidR="002034EA" w:rsidRPr="002034E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2034EA" w:rsidRPr="002034EA">
        <w:rPr>
          <w:rFonts w:asciiTheme="minorHAnsi" w:hAnsiTheme="minorHAnsi"/>
          <w:sz w:val="24"/>
          <w:szCs w:val="24"/>
          <w:u w:val="single"/>
        </w:rPr>
        <w:t>4.6., kl. 14.00-15.00, Zoom.</w:t>
      </w:r>
    </w:p>
    <w:p w:rsidR="002034EA" w:rsidRDefault="002034EA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2034EA" w:rsidRDefault="002034EA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Oslo, 20.1.21</w:t>
      </w:r>
    </w:p>
    <w:p w:rsidR="002034EA" w:rsidRDefault="002034EA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Zeller (referent)</w:t>
      </w:r>
    </w:p>
    <w:p w:rsidR="00532CF4" w:rsidRPr="002034EA" w:rsidRDefault="00532CF4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532CF4">
        <w:rPr>
          <w:rFonts w:asciiTheme="minorHAnsi" w:hAnsiTheme="minorHAnsi"/>
          <w:noProof/>
          <w:sz w:val="24"/>
          <w:szCs w:val="24"/>
          <w:lang w:eastAsia="nb-NO"/>
        </w:rPr>
        <w:lastRenderedPageBreak/>
        <w:drawing>
          <wp:inline distT="0" distB="0" distL="0" distR="0" wp14:anchorId="2F4ACFF5" wp14:editId="6418BBAD">
            <wp:extent cx="5762625" cy="2286000"/>
            <wp:effectExtent l="0" t="0" r="952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45"/>
                    <a:stretch/>
                  </pic:blipFill>
                  <pic:spPr bwMode="auto">
                    <a:xfrm>
                      <a:off x="0" y="0"/>
                      <a:ext cx="5760720" cy="22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bookmarkEnd w:id="4"/>
    <w:p w:rsidR="003B792B" w:rsidRPr="00DE4893" w:rsidRDefault="00532CF4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Totalbeløpet: </w:t>
      </w:r>
      <w:proofErr w:type="gramStart"/>
      <w:r>
        <w:rPr>
          <w:rFonts w:asciiTheme="minorHAnsi" w:hAnsiTheme="minorHAnsi"/>
          <w:sz w:val="24"/>
          <w:szCs w:val="24"/>
        </w:rPr>
        <w:t>6.622.000</w:t>
      </w:r>
      <w:proofErr w:type="gramEnd"/>
      <w:r>
        <w:rPr>
          <w:rFonts w:asciiTheme="minorHAnsi" w:hAnsiTheme="minorHAnsi"/>
          <w:sz w:val="24"/>
          <w:szCs w:val="24"/>
        </w:rPr>
        <w:t>,-: Tildeling 5.282.000,- pluss tilsiktet merforbruk på 1.340.000,- for å bruke av oppsparte midler.</w:t>
      </w:r>
    </w:p>
    <w:sectPr w:rsidR="003B792B" w:rsidRPr="00DE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FF" w:rsidRDefault="009329FF" w:rsidP="009329FF">
      <w:r>
        <w:separator/>
      </w:r>
    </w:p>
  </w:endnote>
  <w:endnote w:type="continuationSeparator" w:id="0">
    <w:p w:rsidR="009329FF" w:rsidRDefault="009329FF" w:rsidP="009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FF" w:rsidRDefault="009329FF" w:rsidP="009329FF">
      <w:r>
        <w:separator/>
      </w:r>
    </w:p>
  </w:footnote>
  <w:footnote w:type="continuationSeparator" w:id="0">
    <w:p w:rsidR="009329FF" w:rsidRDefault="009329FF" w:rsidP="0093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42"/>
    <w:multiLevelType w:val="hybridMultilevel"/>
    <w:tmpl w:val="E7CC44E0"/>
    <w:lvl w:ilvl="0" w:tplc="46DCD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A3E22"/>
    <w:multiLevelType w:val="hybridMultilevel"/>
    <w:tmpl w:val="A1585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F085F"/>
    <w:multiLevelType w:val="hybridMultilevel"/>
    <w:tmpl w:val="73003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8F7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42B8F73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BBA"/>
    <w:multiLevelType w:val="hybridMultilevel"/>
    <w:tmpl w:val="AF54A07A"/>
    <w:lvl w:ilvl="0" w:tplc="D42AE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CC6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86E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A34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C4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2E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E5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0E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7B4E65"/>
    <w:multiLevelType w:val="hybridMultilevel"/>
    <w:tmpl w:val="6D98FB8C"/>
    <w:lvl w:ilvl="0" w:tplc="DCE6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E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E6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3E61BB"/>
    <w:multiLevelType w:val="hybridMultilevel"/>
    <w:tmpl w:val="41D4AD50"/>
    <w:lvl w:ilvl="0" w:tplc="7A0A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2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F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6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D56C78"/>
    <w:multiLevelType w:val="hybridMultilevel"/>
    <w:tmpl w:val="04B25D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27512"/>
    <w:multiLevelType w:val="hybridMultilevel"/>
    <w:tmpl w:val="2EC467C2"/>
    <w:lvl w:ilvl="0" w:tplc="DDCA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CA6AC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A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0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94796B"/>
    <w:multiLevelType w:val="hybridMultilevel"/>
    <w:tmpl w:val="BC7C6FDE"/>
    <w:lvl w:ilvl="0" w:tplc="0F4C58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7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CA8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CF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2F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E66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0DE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66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E69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697A7F"/>
    <w:multiLevelType w:val="hybridMultilevel"/>
    <w:tmpl w:val="556EEB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239F8"/>
    <w:multiLevelType w:val="hybridMultilevel"/>
    <w:tmpl w:val="3DDA3396"/>
    <w:lvl w:ilvl="0" w:tplc="64A2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C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AB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6E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E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DE2E98"/>
    <w:multiLevelType w:val="hybridMultilevel"/>
    <w:tmpl w:val="87369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B8F73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815C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3A6A61"/>
    <w:multiLevelType w:val="hybridMultilevel"/>
    <w:tmpl w:val="D6366A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19"/>
    <w:rsid w:val="00003234"/>
    <w:rsid w:val="00007255"/>
    <w:rsid w:val="00064DCB"/>
    <w:rsid w:val="000D1FBB"/>
    <w:rsid w:val="000D4964"/>
    <w:rsid w:val="0010031F"/>
    <w:rsid w:val="0010442B"/>
    <w:rsid w:val="00111DB0"/>
    <w:rsid w:val="001833D5"/>
    <w:rsid w:val="002034EA"/>
    <w:rsid w:val="00252935"/>
    <w:rsid w:val="002809C3"/>
    <w:rsid w:val="00306295"/>
    <w:rsid w:val="00366A8F"/>
    <w:rsid w:val="003B792B"/>
    <w:rsid w:val="003C74A1"/>
    <w:rsid w:val="003D7287"/>
    <w:rsid w:val="003E7E3B"/>
    <w:rsid w:val="004752B0"/>
    <w:rsid w:val="00510A36"/>
    <w:rsid w:val="00532CF4"/>
    <w:rsid w:val="00585A1F"/>
    <w:rsid w:val="005A0709"/>
    <w:rsid w:val="00605ECE"/>
    <w:rsid w:val="00653CFB"/>
    <w:rsid w:val="006C4F2F"/>
    <w:rsid w:val="006D347F"/>
    <w:rsid w:val="006D673A"/>
    <w:rsid w:val="00753673"/>
    <w:rsid w:val="0077218A"/>
    <w:rsid w:val="007B0309"/>
    <w:rsid w:val="0083644F"/>
    <w:rsid w:val="008D4A43"/>
    <w:rsid w:val="008E76DC"/>
    <w:rsid w:val="009329FF"/>
    <w:rsid w:val="009A7146"/>
    <w:rsid w:val="009D29FB"/>
    <w:rsid w:val="009E2E14"/>
    <w:rsid w:val="009F2243"/>
    <w:rsid w:val="00A71E37"/>
    <w:rsid w:val="00A77710"/>
    <w:rsid w:val="00B202F3"/>
    <w:rsid w:val="00B233F3"/>
    <w:rsid w:val="00B732D0"/>
    <w:rsid w:val="00BE7948"/>
    <w:rsid w:val="00BF49EE"/>
    <w:rsid w:val="00C30901"/>
    <w:rsid w:val="00C34D8F"/>
    <w:rsid w:val="00C86C9C"/>
    <w:rsid w:val="00C97DC1"/>
    <w:rsid w:val="00D524BE"/>
    <w:rsid w:val="00DE3A6A"/>
    <w:rsid w:val="00DE4893"/>
    <w:rsid w:val="00E42461"/>
    <w:rsid w:val="00E672AA"/>
    <w:rsid w:val="00F45EFA"/>
    <w:rsid w:val="00F47463"/>
    <w:rsid w:val="00FA6297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329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29FF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329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29F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329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29FF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9329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329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7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88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71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66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024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2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5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2BD45BC</Template>
  <TotalTime>84</TotalTime>
  <Pages>3</Pages>
  <Words>731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Bernward Zeller</dc:creator>
  <cp:lastModifiedBy>Bernward Zeller</cp:lastModifiedBy>
  <cp:revision>10</cp:revision>
  <dcterms:created xsi:type="dcterms:W3CDTF">2021-01-20T08:10:00Z</dcterms:created>
  <dcterms:modified xsi:type="dcterms:W3CDTF">2021-01-21T15:53:00Z</dcterms:modified>
</cp:coreProperties>
</file>